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A6E43" w14:textId="77777777" w:rsidR="005A3CB2" w:rsidRDefault="00000000">
      <w:pPr>
        <w:pStyle w:val="Corpsdetexte"/>
        <w:spacing w:before="75"/>
        <w:rPr>
          <w:rFonts w:ascii="Times New Roman"/>
          <w:sz w:val="36"/>
        </w:rPr>
      </w:pPr>
      <w:r>
        <w:rPr>
          <w:rFonts w:ascii="Times New Roman"/>
          <w:noProof/>
          <w:sz w:val="36"/>
        </w:rPr>
        <mc:AlternateContent>
          <mc:Choice Requires="wps">
            <w:drawing>
              <wp:anchor distT="0" distB="0" distL="0" distR="0" simplePos="0" relativeHeight="15729152" behindDoc="0" locked="0" layoutInCell="1" allowOverlap="1" wp14:anchorId="58C8C736" wp14:editId="298F4932">
                <wp:simplePos x="0" y="0"/>
                <wp:positionH relativeFrom="page">
                  <wp:posOffset>449580</wp:posOffset>
                </wp:positionH>
                <wp:positionV relativeFrom="page">
                  <wp:posOffset>9653777</wp:posOffset>
                </wp:positionV>
                <wp:extent cx="9525" cy="139700"/>
                <wp:effectExtent l="0" t="0" r="0" b="0"/>
                <wp:wrapNone/>
                <wp:docPr id="4" name="Forme libre : form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139700"/>
                        </a:xfrm>
                        <a:custGeom>
                          <a:avLst/>
                          <a:gdLst/>
                          <a:ahLst/>
                          <a:cxnLst/>
                          <a:rect l="l" t="t" r="r" b="b"/>
                          <a:pathLst>
                            <a:path w="9525" h="139700">
                              <a:moveTo>
                                <a:pt x="9143" y="0"/>
                              </a:moveTo>
                              <a:lnTo>
                                <a:pt x="0" y="0"/>
                              </a:lnTo>
                              <a:lnTo>
                                <a:pt x="0" y="139445"/>
                              </a:lnTo>
                              <a:lnTo>
                                <a:pt x="9143" y="139445"/>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C3604B" id="Forme libre : forme 1" o:spid="_x0000_s1026" style="position:absolute;margin-left:35.4pt;margin-top:760.15pt;width:.75pt;height:11pt;z-index:15729152;visibility:visible;mso-wrap-style:square;mso-wrap-distance-left:0;mso-wrap-distance-top:0;mso-wrap-distance-right:0;mso-wrap-distance-bottom:0;mso-position-horizontal:absolute;mso-position-horizontal-relative:page;mso-position-vertical:absolute;mso-position-vertical-relative:page;v-text-anchor:top" coordsize="9525,13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" path="m9143,l,,,139445r9143,l9143,xe" fillcolor="black" stroked="f">
                <v:path arrowok="t"/>
                <w10:wrap anchorx="page" anchory="page"/>
              </v:shape>
            </w:pict>
          </mc:Fallback>
        </mc:AlternateContent>
      </w:r>
    </w:p>
    <w:p w14:paraId="1D94E652" w14:textId="36AF6EED" w:rsidR="005A3CB2" w:rsidRDefault="00000000">
      <w:pPr>
        <w:pStyle w:val="Titre"/>
      </w:pPr>
      <w:r>
        <w:rPr>
          <w:color w:val="1F477B"/>
        </w:rPr>
        <w:t>Appel à projets</w:t>
      </w:r>
      <w:r>
        <w:rPr>
          <w:color w:val="1F477B"/>
          <w:spacing w:val="-1"/>
        </w:rPr>
        <w:t xml:space="preserve"> </w:t>
      </w:r>
      <w:r>
        <w:rPr>
          <w:color w:val="1F477B"/>
        </w:rPr>
        <w:t xml:space="preserve">TALENTS </w:t>
      </w:r>
      <w:r>
        <w:rPr>
          <w:color w:val="1F477B"/>
          <w:spacing w:val="-4"/>
        </w:rPr>
        <w:t>202</w:t>
      </w:r>
      <w:r w:rsidR="00102436">
        <w:rPr>
          <w:color w:val="1F477B"/>
          <w:spacing w:val="-4"/>
        </w:rPr>
        <w:t>6</w:t>
      </w:r>
    </w:p>
    <w:p w14:paraId="7454936E" w14:textId="2738B108" w:rsidR="005A3CB2" w:rsidRDefault="00000000">
      <w:pPr>
        <w:spacing w:line="293" w:lineRule="exact"/>
        <w:ind w:left="1" w:right="2"/>
        <w:jc w:val="center"/>
        <w:rPr>
          <w:sz w:val="24"/>
        </w:rPr>
      </w:pPr>
      <w:r>
        <w:rPr>
          <w:color w:val="FF0000"/>
          <w:sz w:val="24"/>
        </w:rPr>
        <w:t>Retour</w:t>
      </w:r>
      <w:r>
        <w:rPr>
          <w:color w:val="FF0000"/>
          <w:spacing w:val="-1"/>
          <w:sz w:val="24"/>
        </w:rPr>
        <w:t xml:space="preserve"> </w:t>
      </w:r>
      <w:r>
        <w:rPr>
          <w:color w:val="FF0000"/>
          <w:sz w:val="24"/>
        </w:rPr>
        <w:t>avant</w:t>
      </w:r>
      <w:r>
        <w:rPr>
          <w:color w:val="FF0000"/>
          <w:spacing w:val="-1"/>
          <w:sz w:val="24"/>
        </w:rPr>
        <w:t xml:space="preserve"> </w:t>
      </w:r>
      <w:r>
        <w:rPr>
          <w:color w:val="FF0000"/>
          <w:sz w:val="24"/>
        </w:rPr>
        <w:t xml:space="preserve">le </w:t>
      </w:r>
      <w:r w:rsidR="00102436">
        <w:rPr>
          <w:color w:val="FF0000"/>
          <w:sz w:val="24"/>
        </w:rPr>
        <w:t>28</w:t>
      </w:r>
      <w:r>
        <w:rPr>
          <w:color w:val="FF0000"/>
          <w:spacing w:val="-2"/>
          <w:sz w:val="24"/>
        </w:rPr>
        <w:t xml:space="preserve"> </w:t>
      </w:r>
      <w:r w:rsidR="00102436">
        <w:rPr>
          <w:color w:val="FF0000"/>
          <w:sz w:val="24"/>
        </w:rPr>
        <w:t>novembre</w:t>
      </w:r>
      <w:r>
        <w:rPr>
          <w:color w:val="FF0000"/>
          <w:sz w:val="24"/>
        </w:rPr>
        <w:t xml:space="preserve"> </w:t>
      </w:r>
      <w:r>
        <w:rPr>
          <w:color w:val="FF0000"/>
          <w:spacing w:val="-4"/>
          <w:sz w:val="24"/>
        </w:rPr>
        <w:t>2025</w:t>
      </w:r>
    </w:p>
    <w:p w14:paraId="6BA8D347" w14:textId="77777777" w:rsidR="005A3CB2" w:rsidRDefault="005A3CB2">
      <w:pPr>
        <w:pStyle w:val="Corpsdetexte"/>
        <w:rPr>
          <w:sz w:val="24"/>
        </w:rPr>
      </w:pPr>
    </w:p>
    <w:p w14:paraId="46BE2F6C" w14:textId="77777777" w:rsidR="005A3CB2" w:rsidRDefault="005A3CB2">
      <w:pPr>
        <w:pStyle w:val="Corpsdetexte"/>
        <w:spacing w:before="46"/>
        <w:rPr>
          <w:sz w:val="24"/>
        </w:rPr>
      </w:pPr>
    </w:p>
    <w:p w14:paraId="092E19FB" w14:textId="77777777" w:rsidR="005A3CB2" w:rsidRDefault="00000000">
      <w:pPr>
        <w:ind w:left="142"/>
        <w:rPr>
          <w:rFonts w:ascii="Calibri Light" w:hAnsi="Calibri Light"/>
          <w:sz w:val="32"/>
        </w:rPr>
      </w:pPr>
      <w:r>
        <w:rPr>
          <w:rFonts w:ascii="Calibri Light" w:hAnsi="Calibri Light"/>
          <w:color w:val="2D74B5"/>
          <w:sz w:val="32"/>
        </w:rPr>
        <w:t>Présentation</w:t>
      </w:r>
      <w:r>
        <w:rPr>
          <w:rFonts w:ascii="Calibri Light" w:hAnsi="Calibri Light"/>
          <w:color w:val="2D74B5"/>
          <w:spacing w:val="-2"/>
          <w:sz w:val="32"/>
        </w:rPr>
        <w:t xml:space="preserve"> </w:t>
      </w:r>
      <w:r>
        <w:rPr>
          <w:rFonts w:ascii="Calibri Light" w:hAnsi="Calibri Light"/>
          <w:color w:val="2D74B5"/>
          <w:sz w:val="32"/>
        </w:rPr>
        <w:t>de</w:t>
      </w:r>
      <w:r>
        <w:rPr>
          <w:rFonts w:ascii="Calibri Light" w:hAnsi="Calibri Light"/>
          <w:color w:val="2D74B5"/>
          <w:spacing w:val="-1"/>
          <w:sz w:val="32"/>
        </w:rPr>
        <w:t xml:space="preserve"> </w:t>
      </w:r>
      <w:r>
        <w:rPr>
          <w:rFonts w:ascii="Calibri Light" w:hAnsi="Calibri Light"/>
          <w:color w:val="2D74B5"/>
          <w:sz w:val="32"/>
        </w:rPr>
        <w:t>l’appel</w:t>
      </w:r>
      <w:r>
        <w:rPr>
          <w:rFonts w:ascii="Calibri Light" w:hAnsi="Calibri Light"/>
          <w:color w:val="2D74B5"/>
          <w:spacing w:val="-1"/>
          <w:sz w:val="32"/>
        </w:rPr>
        <w:t xml:space="preserve"> </w:t>
      </w:r>
      <w:r>
        <w:rPr>
          <w:rFonts w:ascii="Calibri Light" w:hAnsi="Calibri Light"/>
          <w:color w:val="2D74B5"/>
          <w:sz w:val="32"/>
        </w:rPr>
        <w:t>à</w:t>
      </w:r>
      <w:r>
        <w:rPr>
          <w:rFonts w:ascii="Calibri Light" w:hAnsi="Calibri Light"/>
          <w:color w:val="2D74B5"/>
          <w:spacing w:val="-1"/>
          <w:sz w:val="32"/>
        </w:rPr>
        <w:t xml:space="preserve"> </w:t>
      </w:r>
      <w:r>
        <w:rPr>
          <w:rFonts w:ascii="Calibri Light" w:hAnsi="Calibri Light"/>
          <w:color w:val="2D74B5"/>
          <w:spacing w:val="-2"/>
          <w:sz w:val="32"/>
        </w:rPr>
        <w:t>projets</w:t>
      </w:r>
    </w:p>
    <w:p w14:paraId="48A75A32" w14:textId="77777777" w:rsidR="005A3CB2" w:rsidRDefault="00000000">
      <w:pPr>
        <w:pStyle w:val="Titre1"/>
        <w:numPr>
          <w:ilvl w:val="0"/>
          <w:numId w:val="2"/>
        </w:numPr>
        <w:tabs>
          <w:tab w:val="left" w:pos="862"/>
        </w:tabs>
        <w:spacing w:before="379"/>
        <w:ind w:hanging="360"/>
        <w:rPr>
          <w:color w:val="2D74B5"/>
        </w:rPr>
      </w:pPr>
      <w:r>
        <w:rPr>
          <w:color w:val="2D74B5"/>
          <w:spacing w:val="-2"/>
        </w:rPr>
        <w:t>CONTEXTE</w:t>
      </w:r>
    </w:p>
    <w:p w14:paraId="573C09DA" w14:textId="77777777" w:rsidR="005A3CB2" w:rsidRDefault="00000000">
      <w:pPr>
        <w:pStyle w:val="Corpsdetexte"/>
        <w:spacing w:before="269"/>
        <w:ind w:left="142" w:right="137" w:firstLine="360"/>
        <w:jc w:val="both"/>
      </w:pPr>
      <w:r>
        <w:t>Dans le cadre du Programme d’Excellence I-SITE (PEI) de l’Université de Montpellier (UM) du plan France 2030, l’Université a souhaité</w:t>
      </w:r>
      <w:r>
        <w:rPr>
          <w:spacing w:val="-1"/>
        </w:rPr>
        <w:t xml:space="preserve"> </w:t>
      </w:r>
      <w:r>
        <w:t xml:space="preserve">que chaque Pôle Recherche développe des actions scientifiques ambitieuses et de longue durée, les "Projets Thématiques Longs" (PTL). En ce sens, le Pôle Chimie de l’UM propose un PTL autour de la thématique « </w:t>
      </w:r>
      <w:r>
        <w:rPr>
          <w:b/>
          <w:color w:val="2D74B5"/>
        </w:rPr>
        <w:t xml:space="preserve">Chimie </w:t>
      </w:r>
      <w:proofErr w:type="spellStart"/>
      <w:r>
        <w:rPr>
          <w:b/>
          <w:color w:val="2D74B5"/>
        </w:rPr>
        <w:t>durAble</w:t>
      </w:r>
      <w:proofErr w:type="spellEnd"/>
      <w:r>
        <w:rPr>
          <w:b/>
          <w:color w:val="2D74B5"/>
        </w:rPr>
        <w:t xml:space="preserve"> </w:t>
      </w:r>
      <w:proofErr w:type="spellStart"/>
      <w:r>
        <w:rPr>
          <w:b/>
          <w:color w:val="2D74B5"/>
        </w:rPr>
        <w:t>pouR</w:t>
      </w:r>
      <w:proofErr w:type="spellEnd"/>
      <w:r>
        <w:rPr>
          <w:b/>
          <w:color w:val="2D74B5"/>
        </w:rPr>
        <w:t xml:space="preserve"> La </w:t>
      </w:r>
      <w:proofErr w:type="spellStart"/>
      <w:r>
        <w:rPr>
          <w:b/>
          <w:color w:val="2D74B5"/>
        </w:rPr>
        <w:t>SAnté</w:t>
      </w:r>
      <w:proofErr w:type="spellEnd"/>
      <w:r>
        <w:rPr>
          <w:b/>
          <w:color w:val="2D74B5"/>
          <w:spacing w:val="-1"/>
        </w:rPr>
        <w:t xml:space="preserve"> </w:t>
      </w:r>
      <w:r>
        <w:t>», CARLA, qui financera des projets dans les domaines de la santé</w:t>
      </w:r>
      <w:r>
        <w:rPr>
          <w:spacing w:val="-9"/>
        </w:rPr>
        <w:t xml:space="preserve"> </w:t>
      </w:r>
      <w:r>
        <w:t>et</w:t>
      </w:r>
      <w:r>
        <w:rPr>
          <w:spacing w:val="-11"/>
        </w:rPr>
        <w:t xml:space="preserve"> </w:t>
      </w:r>
      <w:r>
        <w:t>de</w:t>
      </w:r>
      <w:r>
        <w:rPr>
          <w:spacing w:val="-9"/>
        </w:rPr>
        <w:t xml:space="preserve"> </w:t>
      </w:r>
      <w:r>
        <w:t>l’environnement</w:t>
      </w:r>
      <w:r>
        <w:rPr>
          <w:spacing w:val="-12"/>
        </w:rPr>
        <w:t xml:space="preserve"> </w:t>
      </w:r>
      <w:r>
        <w:t>en</w:t>
      </w:r>
      <w:r>
        <w:rPr>
          <w:spacing w:val="-8"/>
        </w:rPr>
        <w:t xml:space="preserve"> </w:t>
      </w:r>
      <w:r>
        <w:t>mettant</w:t>
      </w:r>
      <w:r>
        <w:rPr>
          <w:spacing w:val="-9"/>
        </w:rPr>
        <w:t xml:space="preserve"> </w:t>
      </w:r>
      <w:r>
        <w:t>le</w:t>
      </w:r>
      <w:r>
        <w:rPr>
          <w:spacing w:val="-11"/>
        </w:rPr>
        <w:t xml:space="preserve"> </w:t>
      </w:r>
      <w:r>
        <w:t>développement</w:t>
      </w:r>
      <w:r>
        <w:rPr>
          <w:spacing w:val="-9"/>
        </w:rPr>
        <w:t xml:space="preserve"> </w:t>
      </w:r>
      <w:r>
        <w:t>durable</w:t>
      </w:r>
      <w:r>
        <w:rPr>
          <w:spacing w:val="-10"/>
        </w:rPr>
        <w:t xml:space="preserve"> </w:t>
      </w:r>
      <w:r>
        <w:t>au</w:t>
      </w:r>
      <w:r>
        <w:rPr>
          <w:spacing w:val="-9"/>
        </w:rPr>
        <w:t xml:space="preserve"> </w:t>
      </w:r>
      <w:r>
        <w:t>cœur</w:t>
      </w:r>
      <w:r>
        <w:rPr>
          <w:spacing w:val="-9"/>
        </w:rPr>
        <w:t xml:space="preserve"> </w:t>
      </w:r>
      <w:r>
        <w:t>de</w:t>
      </w:r>
      <w:r>
        <w:rPr>
          <w:spacing w:val="-9"/>
        </w:rPr>
        <w:t xml:space="preserve"> </w:t>
      </w:r>
      <w:r>
        <w:t>leur</w:t>
      </w:r>
      <w:r>
        <w:rPr>
          <w:spacing w:val="-11"/>
        </w:rPr>
        <w:t xml:space="preserve"> </w:t>
      </w:r>
      <w:r>
        <w:t>démarche</w:t>
      </w:r>
      <w:r>
        <w:rPr>
          <w:spacing w:val="-9"/>
        </w:rPr>
        <w:t xml:space="preserve"> </w:t>
      </w:r>
      <w:r>
        <w:t>scientifique.</w:t>
      </w:r>
      <w:r>
        <w:rPr>
          <w:spacing w:val="-11"/>
        </w:rPr>
        <w:t xml:space="preserve"> </w:t>
      </w:r>
      <w:r>
        <w:t>Ainsi, des</w:t>
      </w:r>
      <w:r>
        <w:rPr>
          <w:spacing w:val="-11"/>
        </w:rPr>
        <w:t xml:space="preserve"> </w:t>
      </w:r>
      <w:r>
        <w:t>sous-thématiques,</w:t>
      </w:r>
      <w:r>
        <w:rPr>
          <w:spacing w:val="-11"/>
        </w:rPr>
        <w:t xml:space="preserve"> </w:t>
      </w:r>
      <w:r>
        <w:t>cruciales</w:t>
      </w:r>
      <w:r>
        <w:rPr>
          <w:spacing w:val="-11"/>
        </w:rPr>
        <w:t xml:space="preserve"> </w:t>
      </w:r>
      <w:r>
        <w:t>pour</w:t>
      </w:r>
      <w:r>
        <w:rPr>
          <w:spacing w:val="-12"/>
        </w:rPr>
        <w:t xml:space="preserve"> </w:t>
      </w:r>
      <w:r>
        <w:t>répondre</w:t>
      </w:r>
      <w:r>
        <w:rPr>
          <w:spacing w:val="-10"/>
        </w:rPr>
        <w:t xml:space="preserve"> </w:t>
      </w:r>
      <w:r>
        <w:t>aux</w:t>
      </w:r>
      <w:r>
        <w:rPr>
          <w:spacing w:val="-10"/>
        </w:rPr>
        <w:t xml:space="preserve"> </w:t>
      </w:r>
      <w:r>
        <w:t>enjeux</w:t>
      </w:r>
      <w:r>
        <w:rPr>
          <w:spacing w:val="-12"/>
        </w:rPr>
        <w:t xml:space="preserve"> </w:t>
      </w:r>
      <w:r>
        <w:t>sociétaux,</w:t>
      </w:r>
      <w:r>
        <w:rPr>
          <w:spacing w:val="-10"/>
        </w:rPr>
        <w:t xml:space="preserve"> </w:t>
      </w:r>
      <w:r>
        <w:t>ont</w:t>
      </w:r>
      <w:r>
        <w:rPr>
          <w:spacing w:val="-10"/>
        </w:rPr>
        <w:t xml:space="preserve"> </w:t>
      </w:r>
      <w:r>
        <w:t>été</w:t>
      </w:r>
      <w:r>
        <w:rPr>
          <w:spacing w:val="-11"/>
        </w:rPr>
        <w:t xml:space="preserve"> </w:t>
      </w:r>
      <w:r>
        <w:t>définies</w:t>
      </w:r>
      <w:r>
        <w:rPr>
          <w:spacing w:val="-11"/>
        </w:rPr>
        <w:t xml:space="preserve"> </w:t>
      </w:r>
      <w:r>
        <w:t>dans</w:t>
      </w:r>
      <w:r>
        <w:rPr>
          <w:spacing w:val="-11"/>
        </w:rPr>
        <w:t xml:space="preserve"> </w:t>
      </w:r>
      <w:r>
        <w:t>le</w:t>
      </w:r>
      <w:r>
        <w:rPr>
          <w:spacing w:val="-11"/>
        </w:rPr>
        <w:t xml:space="preserve"> </w:t>
      </w:r>
      <w:r>
        <w:t>cadre</w:t>
      </w:r>
      <w:r>
        <w:rPr>
          <w:spacing w:val="-12"/>
        </w:rPr>
        <w:t xml:space="preserve"> </w:t>
      </w:r>
      <w:r>
        <w:t>du</w:t>
      </w:r>
      <w:r>
        <w:rPr>
          <w:spacing w:val="-10"/>
        </w:rPr>
        <w:t xml:space="preserve"> </w:t>
      </w:r>
      <w:r>
        <w:t>PTL</w:t>
      </w:r>
      <w:r>
        <w:rPr>
          <w:spacing w:val="-11"/>
        </w:rPr>
        <w:t xml:space="preserve"> </w:t>
      </w:r>
      <w:r>
        <w:t>CARLA (Cf. Annexe).</w:t>
      </w:r>
    </w:p>
    <w:p w14:paraId="3552DA4B" w14:textId="77777777" w:rsidR="005A3CB2" w:rsidRDefault="005A3CB2">
      <w:pPr>
        <w:pStyle w:val="Corpsdetexte"/>
        <w:spacing w:before="41"/>
      </w:pPr>
    </w:p>
    <w:p w14:paraId="468D50E1" w14:textId="77777777" w:rsidR="005A3CB2" w:rsidRDefault="00000000">
      <w:pPr>
        <w:pStyle w:val="Titre1"/>
        <w:numPr>
          <w:ilvl w:val="0"/>
          <w:numId w:val="2"/>
        </w:numPr>
        <w:tabs>
          <w:tab w:val="left" w:pos="862"/>
        </w:tabs>
        <w:ind w:hanging="360"/>
        <w:rPr>
          <w:color w:val="2D74B5"/>
        </w:rPr>
      </w:pPr>
      <w:r>
        <w:rPr>
          <w:color w:val="2D74B5"/>
        </w:rPr>
        <w:t>OBJECTIF</w:t>
      </w:r>
      <w:r>
        <w:rPr>
          <w:color w:val="2D74B5"/>
          <w:spacing w:val="-4"/>
        </w:rPr>
        <w:t xml:space="preserve"> </w:t>
      </w:r>
      <w:r>
        <w:rPr>
          <w:color w:val="2D74B5"/>
        </w:rPr>
        <w:t>ET</w:t>
      </w:r>
      <w:r>
        <w:rPr>
          <w:color w:val="2D74B5"/>
          <w:spacing w:val="-3"/>
        </w:rPr>
        <w:t xml:space="preserve"> </w:t>
      </w:r>
      <w:r>
        <w:rPr>
          <w:color w:val="2D74B5"/>
        </w:rPr>
        <w:t>PERIMETRE</w:t>
      </w:r>
      <w:r>
        <w:rPr>
          <w:color w:val="2D74B5"/>
          <w:spacing w:val="-2"/>
        </w:rPr>
        <w:t xml:space="preserve"> </w:t>
      </w:r>
      <w:r>
        <w:rPr>
          <w:color w:val="2D74B5"/>
        </w:rPr>
        <w:t>DE</w:t>
      </w:r>
      <w:r>
        <w:rPr>
          <w:color w:val="2D74B5"/>
          <w:spacing w:val="-4"/>
        </w:rPr>
        <w:t xml:space="preserve"> </w:t>
      </w:r>
      <w:r>
        <w:rPr>
          <w:color w:val="2D74B5"/>
        </w:rPr>
        <w:t>L’AAP</w:t>
      </w:r>
      <w:r>
        <w:rPr>
          <w:color w:val="2D74B5"/>
          <w:spacing w:val="-2"/>
        </w:rPr>
        <w:t xml:space="preserve"> TALENTS</w:t>
      </w:r>
    </w:p>
    <w:p w14:paraId="36649537" w14:textId="77777777" w:rsidR="005A3CB2" w:rsidRDefault="00000000">
      <w:pPr>
        <w:spacing w:before="268"/>
        <w:ind w:left="142" w:right="137" w:firstLine="360"/>
        <w:jc w:val="both"/>
        <w:rPr>
          <w:sz w:val="20"/>
        </w:rPr>
      </w:pPr>
      <w:r>
        <w:rPr>
          <w:sz w:val="20"/>
        </w:rPr>
        <w:t xml:space="preserve">L’appel à projets TALENTS repose à la fois sur la </w:t>
      </w:r>
      <w:r>
        <w:rPr>
          <w:b/>
          <w:color w:val="2D74B5"/>
          <w:sz w:val="20"/>
        </w:rPr>
        <w:t xml:space="preserve">sélection </w:t>
      </w:r>
      <w:r>
        <w:rPr>
          <w:sz w:val="20"/>
        </w:rPr>
        <w:t xml:space="preserve">de </w:t>
      </w:r>
      <w:r>
        <w:rPr>
          <w:b/>
          <w:color w:val="2D74B5"/>
          <w:sz w:val="20"/>
        </w:rPr>
        <w:t xml:space="preserve">projets scientifiques en rupture et ambitieux </w:t>
      </w:r>
      <w:r>
        <w:rPr>
          <w:sz w:val="20"/>
        </w:rPr>
        <w:t>portés</w:t>
      </w:r>
      <w:r>
        <w:rPr>
          <w:spacing w:val="-1"/>
          <w:sz w:val="20"/>
        </w:rPr>
        <w:t xml:space="preserve"> </w:t>
      </w:r>
      <w:r>
        <w:rPr>
          <w:sz w:val="20"/>
        </w:rPr>
        <w:t>par les</w:t>
      </w:r>
      <w:r>
        <w:rPr>
          <w:spacing w:val="-1"/>
          <w:sz w:val="20"/>
        </w:rPr>
        <w:t xml:space="preserve"> </w:t>
      </w:r>
      <w:r>
        <w:rPr>
          <w:sz w:val="20"/>
        </w:rPr>
        <w:t>EC/C du</w:t>
      </w:r>
      <w:r>
        <w:rPr>
          <w:spacing w:val="-1"/>
          <w:sz w:val="20"/>
        </w:rPr>
        <w:t xml:space="preserve"> </w:t>
      </w:r>
      <w:r>
        <w:rPr>
          <w:sz w:val="20"/>
        </w:rPr>
        <w:t>pôle</w:t>
      </w:r>
      <w:r>
        <w:rPr>
          <w:spacing w:val="-1"/>
          <w:sz w:val="20"/>
        </w:rPr>
        <w:t xml:space="preserve"> </w:t>
      </w:r>
      <w:r>
        <w:rPr>
          <w:sz w:val="20"/>
        </w:rPr>
        <w:t xml:space="preserve">Chimie, et sur </w:t>
      </w:r>
      <w:r>
        <w:rPr>
          <w:b/>
          <w:color w:val="2D74B5"/>
          <w:sz w:val="20"/>
        </w:rPr>
        <w:t>le</w:t>
      </w:r>
      <w:r>
        <w:rPr>
          <w:b/>
          <w:color w:val="2D74B5"/>
          <w:spacing w:val="-1"/>
          <w:sz w:val="20"/>
        </w:rPr>
        <w:t xml:space="preserve"> </w:t>
      </w:r>
      <w:r>
        <w:rPr>
          <w:b/>
          <w:color w:val="2D74B5"/>
          <w:sz w:val="20"/>
        </w:rPr>
        <w:t>recrutement</w:t>
      </w:r>
      <w:r>
        <w:rPr>
          <w:b/>
          <w:color w:val="2D74B5"/>
          <w:spacing w:val="-1"/>
          <w:sz w:val="20"/>
        </w:rPr>
        <w:t xml:space="preserve"> </w:t>
      </w:r>
      <w:r>
        <w:rPr>
          <w:b/>
          <w:color w:val="2D74B5"/>
          <w:sz w:val="20"/>
        </w:rPr>
        <w:t xml:space="preserve">de </w:t>
      </w:r>
      <w:proofErr w:type="spellStart"/>
      <w:r>
        <w:rPr>
          <w:b/>
          <w:color w:val="2D74B5"/>
          <w:sz w:val="20"/>
        </w:rPr>
        <w:t>candidat.</w:t>
      </w:r>
      <w:proofErr w:type="gramStart"/>
      <w:r>
        <w:rPr>
          <w:b/>
          <w:color w:val="2D74B5"/>
          <w:sz w:val="20"/>
        </w:rPr>
        <w:t>e.s</w:t>
      </w:r>
      <w:proofErr w:type="spellEnd"/>
      <w:proofErr w:type="gramEnd"/>
      <w:r>
        <w:rPr>
          <w:b/>
          <w:color w:val="2D74B5"/>
          <w:sz w:val="20"/>
        </w:rPr>
        <w:t xml:space="preserve"> à</w:t>
      </w:r>
      <w:r>
        <w:rPr>
          <w:b/>
          <w:color w:val="2D74B5"/>
          <w:spacing w:val="-1"/>
          <w:sz w:val="20"/>
        </w:rPr>
        <w:t xml:space="preserve"> </w:t>
      </w:r>
      <w:r>
        <w:rPr>
          <w:b/>
          <w:color w:val="2D74B5"/>
          <w:sz w:val="20"/>
        </w:rPr>
        <w:t>fort</w:t>
      </w:r>
      <w:r>
        <w:rPr>
          <w:b/>
          <w:color w:val="2D74B5"/>
          <w:spacing w:val="-1"/>
          <w:sz w:val="20"/>
        </w:rPr>
        <w:t xml:space="preserve"> </w:t>
      </w:r>
      <w:r>
        <w:rPr>
          <w:b/>
          <w:color w:val="2D74B5"/>
          <w:sz w:val="20"/>
        </w:rPr>
        <w:t xml:space="preserve">potentiel </w:t>
      </w:r>
      <w:r>
        <w:rPr>
          <w:sz w:val="20"/>
        </w:rPr>
        <w:t>pouvant candidater</w:t>
      </w:r>
      <w:r>
        <w:rPr>
          <w:spacing w:val="-1"/>
          <w:sz w:val="20"/>
        </w:rPr>
        <w:t xml:space="preserve"> </w:t>
      </w:r>
      <w:r>
        <w:rPr>
          <w:sz w:val="20"/>
        </w:rPr>
        <w:t xml:space="preserve">à des financements prestigieux (ERC, PF-MSCA …) et/ou aux concours EC/C. De manière à accompagner le projet professionnel des jeunes </w:t>
      </w:r>
      <w:proofErr w:type="spellStart"/>
      <w:r>
        <w:rPr>
          <w:sz w:val="20"/>
        </w:rPr>
        <w:t>chercheur.</w:t>
      </w:r>
      <w:proofErr w:type="gramStart"/>
      <w:r>
        <w:rPr>
          <w:sz w:val="20"/>
        </w:rPr>
        <w:t>e.s</w:t>
      </w:r>
      <w:proofErr w:type="spellEnd"/>
      <w:proofErr w:type="gramEnd"/>
      <w:r>
        <w:rPr>
          <w:sz w:val="20"/>
        </w:rPr>
        <w:t xml:space="preserve"> recruté.es, des actions de mentorat seront par ailleurs mises en place.</w:t>
      </w:r>
    </w:p>
    <w:p w14:paraId="4BBD31C7" w14:textId="77777777" w:rsidR="005A3CB2" w:rsidRDefault="00000000">
      <w:pPr>
        <w:pStyle w:val="Corpsdetexte"/>
        <w:ind w:left="142" w:right="137" w:firstLine="360"/>
        <w:jc w:val="both"/>
      </w:pPr>
      <w:r>
        <w:t>En</w:t>
      </w:r>
      <w:r>
        <w:rPr>
          <w:spacing w:val="-3"/>
        </w:rPr>
        <w:t xml:space="preserve"> </w:t>
      </w:r>
      <w:r>
        <w:t>ce</w:t>
      </w:r>
      <w:r>
        <w:rPr>
          <w:spacing w:val="-3"/>
        </w:rPr>
        <w:t xml:space="preserve"> </w:t>
      </w:r>
      <w:r>
        <w:t>sens,</w:t>
      </w:r>
      <w:r>
        <w:rPr>
          <w:spacing w:val="-2"/>
        </w:rPr>
        <w:t xml:space="preserve"> </w:t>
      </w:r>
      <w:r>
        <w:rPr>
          <w:b/>
          <w:color w:val="2D74B5"/>
        </w:rPr>
        <w:t>2</w:t>
      </w:r>
      <w:r>
        <w:rPr>
          <w:b/>
          <w:color w:val="2D74B5"/>
          <w:spacing w:val="-3"/>
        </w:rPr>
        <w:t xml:space="preserve"> </w:t>
      </w:r>
      <w:r>
        <w:rPr>
          <w:b/>
          <w:color w:val="2D74B5"/>
        </w:rPr>
        <w:t>contrats</w:t>
      </w:r>
      <w:r>
        <w:rPr>
          <w:b/>
          <w:color w:val="2D74B5"/>
          <w:spacing w:val="-3"/>
        </w:rPr>
        <w:t xml:space="preserve"> </w:t>
      </w:r>
      <w:r>
        <w:rPr>
          <w:b/>
          <w:color w:val="2D74B5"/>
        </w:rPr>
        <w:t>CDD</w:t>
      </w:r>
      <w:r>
        <w:rPr>
          <w:b/>
          <w:color w:val="2D74B5"/>
          <w:spacing w:val="-3"/>
        </w:rPr>
        <w:t xml:space="preserve"> </w:t>
      </w:r>
      <w:r>
        <w:rPr>
          <w:b/>
          <w:color w:val="2D74B5"/>
        </w:rPr>
        <w:t>Chercheur</w:t>
      </w:r>
      <w:r>
        <w:rPr>
          <w:b/>
          <w:color w:val="2D74B5"/>
          <w:spacing w:val="-3"/>
        </w:rPr>
        <w:t xml:space="preserve"> </w:t>
      </w:r>
      <w:r>
        <w:rPr>
          <w:b/>
          <w:color w:val="2D74B5"/>
        </w:rPr>
        <w:t>d’une</w:t>
      </w:r>
      <w:r>
        <w:rPr>
          <w:b/>
          <w:color w:val="2D74B5"/>
          <w:spacing w:val="-3"/>
        </w:rPr>
        <w:t xml:space="preserve"> </w:t>
      </w:r>
      <w:r>
        <w:rPr>
          <w:b/>
          <w:color w:val="2D74B5"/>
        </w:rPr>
        <w:t>durée</w:t>
      </w:r>
      <w:r>
        <w:rPr>
          <w:b/>
          <w:color w:val="2D74B5"/>
          <w:spacing w:val="-4"/>
        </w:rPr>
        <w:t xml:space="preserve"> </w:t>
      </w:r>
      <w:r>
        <w:rPr>
          <w:b/>
          <w:color w:val="2D74B5"/>
        </w:rPr>
        <w:t>de</w:t>
      </w:r>
      <w:r>
        <w:rPr>
          <w:b/>
          <w:color w:val="2D74B5"/>
          <w:spacing w:val="-3"/>
        </w:rPr>
        <w:t xml:space="preserve"> </w:t>
      </w:r>
      <w:r>
        <w:rPr>
          <w:b/>
          <w:color w:val="2D74B5"/>
        </w:rPr>
        <w:t>18</w:t>
      </w:r>
      <w:r>
        <w:rPr>
          <w:b/>
          <w:color w:val="2D74B5"/>
          <w:spacing w:val="-3"/>
        </w:rPr>
        <w:t xml:space="preserve"> </w:t>
      </w:r>
      <w:r>
        <w:rPr>
          <w:b/>
          <w:color w:val="2D74B5"/>
        </w:rPr>
        <w:t>mois</w:t>
      </w:r>
      <w:r>
        <w:t>,</w:t>
      </w:r>
      <w:r>
        <w:rPr>
          <w:spacing w:val="-3"/>
        </w:rPr>
        <w:t xml:space="preserve"> </w:t>
      </w:r>
      <w:r>
        <w:t>portant</w:t>
      </w:r>
      <w:r>
        <w:rPr>
          <w:spacing w:val="-4"/>
        </w:rPr>
        <w:t xml:space="preserve"> </w:t>
      </w:r>
      <w:r>
        <w:t>sur</w:t>
      </w:r>
      <w:r>
        <w:rPr>
          <w:spacing w:val="-3"/>
        </w:rPr>
        <w:t xml:space="preserve"> </w:t>
      </w:r>
      <w:r>
        <w:t>les</w:t>
      </w:r>
      <w:r>
        <w:rPr>
          <w:spacing w:val="-3"/>
        </w:rPr>
        <w:t xml:space="preserve"> </w:t>
      </w:r>
      <w:r>
        <w:t>axes</w:t>
      </w:r>
      <w:r>
        <w:rPr>
          <w:spacing w:val="-3"/>
        </w:rPr>
        <w:t xml:space="preserve"> </w:t>
      </w:r>
      <w:r>
        <w:t>thématiques</w:t>
      </w:r>
      <w:r>
        <w:rPr>
          <w:spacing w:val="-3"/>
        </w:rPr>
        <w:t xml:space="preserve"> </w:t>
      </w:r>
      <w:r>
        <w:t>du</w:t>
      </w:r>
      <w:r>
        <w:rPr>
          <w:spacing w:val="-3"/>
        </w:rPr>
        <w:t xml:space="preserve"> </w:t>
      </w:r>
      <w:r>
        <w:t>PTL</w:t>
      </w:r>
      <w:r>
        <w:rPr>
          <w:spacing w:val="-3"/>
        </w:rPr>
        <w:t xml:space="preserve"> </w:t>
      </w:r>
      <w:r>
        <w:t>(Cf. Annexe), seront financés. Ces</w:t>
      </w:r>
      <w:r>
        <w:rPr>
          <w:spacing w:val="-2"/>
        </w:rPr>
        <w:t xml:space="preserve"> </w:t>
      </w:r>
      <w:r>
        <w:t>jeunes</w:t>
      </w:r>
      <w:r>
        <w:rPr>
          <w:spacing w:val="-2"/>
        </w:rPr>
        <w:t xml:space="preserve"> </w:t>
      </w:r>
      <w:r>
        <w:t>chercheurs</w:t>
      </w:r>
      <w:r>
        <w:rPr>
          <w:spacing w:val="-2"/>
        </w:rPr>
        <w:t xml:space="preserve"> </w:t>
      </w:r>
      <w:r>
        <w:t>seront</w:t>
      </w:r>
      <w:r>
        <w:rPr>
          <w:spacing w:val="-1"/>
        </w:rPr>
        <w:t xml:space="preserve"> </w:t>
      </w:r>
      <w:r>
        <w:t>recrutés</w:t>
      </w:r>
      <w:r>
        <w:rPr>
          <w:spacing w:val="-2"/>
        </w:rPr>
        <w:t xml:space="preserve"> </w:t>
      </w:r>
      <w:r>
        <w:t>dans</w:t>
      </w:r>
      <w:r>
        <w:rPr>
          <w:spacing w:val="-1"/>
        </w:rPr>
        <w:t xml:space="preserve"> </w:t>
      </w:r>
      <w:r>
        <w:t>le</w:t>
      </w:r>
      <w:r>
        <w:rPr>
          <w:spacing w:val="-2"/>
        </w:rPr>
        <w:t xml:space="preserve"> </w:t>
      </w:r>
      <w:r>
        <w:t>cadre</w:t>
      </w:r>
      <w:r>
        <w:rPr>
          <w:spacing w:val="-2"/>
        </w:rPr>
        <w:t xml:space="preserve"> </w:t>
      </w:r>
      <w:r>
        <w:t>d’un</w:t>
      </w:r>
      <w:r>
        <w:rPr>
          <w:spacing w:val="-2"/>
        </w:rPr>
        <w:t xml:space="preserve"> </w:t>
      </w:r>
      <w:r>
        <w:t>contrat</w:t>
      </w:r>
      <w:r>
        <w:rPr>
          <w:spacing w:val="-1"/>
        </w:rPr>
        <w:t xml:space="preserve"> </w:t>
      </w:r>
      <w:r>
        <w:t>à</w:t>
      </w:r>
      <w:r>
        <w:rPr>
          <w:spacing w:val="-1"/>
        </w:rPr>
        <w:t xml:space="preserve"> </w:t>
      </w:r>
      <w:r>
        <w:t>durée</w:t>
      </w:r>
      <w:r>
        <w:rPr>
          <w:spacing w:val="-2"/>
        </w:rPr>
        <w:t xml:space="preserve"> </w:t>
      </w:r>
      <w:r>
        <w:t xml:space="preserve">déterminée de projet (articles L332-24 à L332-26 Code de la Fonction publique). De plus, chaque contrat sera accompagné d’une </w:t>
      </w:r>
      <w:r>
        <w:rPr>
          <w:b/>
          <w:color w:val="2D74B5"/>
        </w:rPr>
        <w:t xml:space="preserve">enveloppe de 8 k€ </w:t>
      </w:r>
      <w:r>
        <w:t xml:space="preserve">principalement destinée à couvrir des frais de mission visant à valoriser les travaux du/de </w:t>
      </w:r>
      <w:proofErr w:type="spellStart"/>
      <w:proofErr w:type="gramStart"/>
      <w:r>
        <w:t>lauréat.e</w:t>
      </w:r>
      <w:proofErr w:type="spellEnd"/>
      <w:proofErr w:type="gramEnd"/>
      <w:r>
        <w:t xml:space="preserve"> à l’international et éventuellement à permettre le financement d’une partie du matériel spécifique au projet. Les dossiers </w:t>
      </w:r>
      <w:proofErr w:type="gramStart"/>
      <w:r>
        <w:t xml:space="preserve">des </w:t>
      </w:r>
      <w:proofErr w:type="spellStart"/>
      <w:r>
        <w:t>candidat</w:t>
      </w:r>
      <w:proofErr w:type="gramEnd"/>
      <w:r>
        <w:t>.</w:t>
      </w:r>
      <w:proofErr w:type="gramStart"/>
      <w:r>
        <w:t>e.s</w:t>
      </w:r>
      <w:proofErr w:type="spellEnd"/>
      <w:proofErr w:type="gramEnd"/>
      <w:r>
        <w:t xml:space="preserve"> CDD chercheurs proposés par </w:t>
      </w:r>
      <w:proofErr w:type="gramStart"/>
      <w:r>
        <w:t xml:space="preserve">les </w:t>
      </w:r>
      <w:proofErr w:type="spellStart"/>
      <w:r>
        <w:t>lauréat</w:t>
      </w:r>
      <w:proofErr w:type="gramEnd"/>
      <w:r>
        <w:t>.</w:t>
      </w:r>
      <w:proofErr w:type="gramStart"/>
      <w:r>
        <w:t>e.s</w:t>
      </w:r>
      <w:proofErr w:type="spellEnd"/>
      <w:proofErr w:type="gramEnd"/>
      <w:r>
        <w:t xml:space="preserve"> à l’AAP feront l’objet d’un examen et d’une validation par le Comité de Pilotage (COPIL) du PTL.</w:t>
      </w:r>
    </w:p>
    <w:p w14:paraId="342B6E1E" w14:textId="77777777" w:rsidR="005A3CB2" w:rsidRDefault="005A3CB2">
      <w:pPr>
        <w:pStyle w:val="Corpsdetexte"/>
        <w:spacing w:before="42"/>
      </w:pPr>
    </w:p>
    <w:p w14:paraId="012C520A" w14:textId="77777777" w:rsidR="005A3CB2" w:rsidRDefault="00000000">
      <w:pPr>
        <w:pStyle w:val="Titre1"/>
        <w:numPr>
          <w:ilvl w:val="0"/>
          <w:numId w:val="2"/>
        </w:numPr>
        <w:tabs>
          <w:tab w:val="left" w:pos="862"/>
        </w:tabs>
        <w:ind w:hanging="360"/>
        <w:rPr>
          <w:color w:val="2D74B5"/>
        </w:rPr>
      </w:pPr>
      <w:r>
        <w:rPr>
          <w:color w:val="2D74B5"/>
        </w:rPr>
        <w:t>CRITERES</w:t>
      </w:r>
      <w:r>
        <w:rPr>
          <w:color w:val="2D74B5"/>
          <w:spacing w:val="-5"/>
        </w:rPr>
        <w:t xml:space="preserve"> </w:t>
      </w:r>
      <w:r>
        <w:rPr>
          <w:color w:val="2D74B5"/>
          <w:spacing w:val="-2"/>
        </w:rPr>
        <w:t>D’ELIGIBILITE</w:t>
      </w:r>
    </w:p>
    <w:p w14:paraId="1C53F4A5" w14:textId="77777777" w:rsidR="005A3CB2" w:rsidRDefault="00000000">
      <w:pPr>
        <w:pStyle w:val="Paragraphedeliste"/>
        <w:numPr>
          <w:ilvl w:val="1"/>
          <w:numId w:val="2"/>
        </w:numPr>
        <w:tabs>
          <w:tab w:val="left" w:pos="710"/>
        </w:tabs>
        <w:spacing w:before="268"/>
        <w:ind w:right="138"/>
        <w:rPr>
          <w:sz w:val="20"/>
        </w:rPr>
      </w:pPr>
      <w:r>
        <w:rPr>
          <w:sz w:val="20"/>
        </w:rPr>
        <w:t>Cet</w:t>
      </w:r>
      <w:r>
        <w:rPr>
          <w:spacing w:val="-12"/>
          <w:sz w:val="20"/>
        </w:rPr>
        <w:t xml:space="preserve"> </w:t>
      </w:r>
      <w:r>
        <w:rPr>
          <w:sz w:val="20"/>
        </w:rPr>
        <w:t>appel</w:t>
      </w:r>
      <w:r>
        <w:rPr>
          <w:spacing w:val="-13"/>
          <w:sz w:val="20"/>
        </w:rPr>
        <w:t xml:space="preserve"> </w:t>
      </w:r>
      <w:r>
        <w:rPr>
          <w:sz w:val="20"/>
        </w:rPr>
        <w:t>à</w:t>
      </w:r>
      <w:r>
        <w:rPr>
          <w:spacing w:val="-12"/>
          <w:sz w:val="20"/>
        </w:rPr>
        <w:t xml:space="preserve"> </w:t>
      </w:r>
      <w:r>
        <w:rPr>
          <w:sz w:val="20"/>
        </w:rPr>
        <w:t>projets</w:t>
      </w:r>
      <w:r>
        <w:rPr>
          <w:spacing w:val="-11"/>
          <w:sz w:val="20"/>
        </w:rPr>
        <w:t xml:space="preserve"> </w:t>
      </w:r>
      <w:r>
        <w:rPr>
          <w:sz w:val="20"/>
        </w:rPr>
        <w:t>est</w:t>
      </w:r>
      <w:r>
        <w:rPr>
          <w:spacing w:val="-11"/>
          <w:sz w:val="20"/>
        </w:rPr>
        <w:t xml:space="preserve"> </w:t>
      </w:r>
      <w:r>
        <w:rPr>
          <w:sz w:val="20"/>
        </w:rPr>
        <w:t>réservé</w:t>
      </w:r>
      <w:r>
        <w:rPr>
          <w:spacing w:val="-12"/>
          <w:sz w:val="20"/>
        </w:rPr>
        <w:t xml:space="preserve"> </w:t>
      </w:r>
      <w:r>
        <w:rPr>
          <w:sz w:val="20"/>
        </w:rPr>
        <w:t>aux</w:t>
      </w:r>
      <w:r>
        <w:rPr>
          <w:spacing w:val="-12"/>
          <w:sz w:val="20"/>
        </w:rPr>
        <w:t xml:space="preserve"> </w:t>
      </w:r>
      <w:r>
        <w:rPr>
          <w:sz w:val="20"/>
        </w:rPr>
        <w:t>équipes</w:t>
      </w:r>
      <w:r>
        <w:rPr>
          <w:spacing w:val="-12"/>
          <w:sz w:val="20"/>
        </w:rPr>
        <w:t xml:space="preserve"> </w:t>
      </w:r>
      <w:r>
        <w:rPr>
          <w:sz w:val="20"/>
        </w:rPr>
        <w:t>du</w:t>
      </w:r>
      <w:r>
        <w:rPr>
          <w:spacing w:val="-12"/>
          <w:sz w:val="20"/>
        </w:rPr>
        <w:t xml:space="preserve"> </w:t>
      </w:r>
      <w:r>
        <w:rPr>
          <w:sz w:val="20"/>
        </w:rPr>
        <w:t>périmètre</w:t>
      </w:r>
      <w:r>
        <w:rPr>
          <w:spacing w:val="-11"/>
          <w:sz w:val="20"/>
        </w:rPr>
        <w:t xml:space="preserve"> </w:t>
      </w:r>
      <w:r>
        <w:rPr>
          <w:sz w:val="20"/>
        </w:rPr>
        <w:t>principal</w:t>
      </w:r>
      <w:r>
        <w:rPr>
          <w:spacing w:val="-13"/>
          <w:sz w:val="20"/>
        </w:rPr>
        <w:t xml:space="preserve"> </w:t>
      </w:r>
      <w:r>
        <w:rPr>
          <w:sz w:val="20"/>
        </w:rPr>
        <w:t>du</w:t>
      </w:r>
      <w:r>
        <w:rPr>
          <w:spacing w:val="-11"/>
          <w:sz w:val="20"/>
        </w:rPr>
        <w:t xml:space="preserve"> </w:t>
      </w:r>
      <w:r>
        <w:rPr>
          <w:sz w:val="20"/>
        </w:rPr>
        <w:t>Pôle</w:t>
      </w:r>
      <w:r>
        <w:rPr>
          <w:spacing w:val="-12"/>
          <w:sz w:val="20"/>
        </w:rPr>
        <w:t xml:space="preserve"> </w:t>
      </w:r>
      <w:r>
        <w:rPr>
          <w:sz w:val="20"/>
        </w:rPr>
        <w:t>recherche</w:t>
      </w:r>
      <w:r>
        <w:rPr>
          <w:spacing w:val="-12"/>
          <w:sz w:val="20"/>
        </w:rPr>
        <w:t xml:space="preserve"> </w:t>
      </w:r>
      <w:r>
        <w:rPr>
          <w:sz w:val="20"/>
        </w:rPr>
        <w:t>Chimie</w:t>
      </w:r>
      <w:r>
        <w:rPr>
          <w:spacing w:val="-12"/>
          <w:sz w:val="20"/>
        </w:rPr>
        <w:t xml:space="preserve"> </w:t>
      </w:r>
      <w:r>
        <w:rPr>
          <w:sz w:val="20"/>
        </w:rPr>
        <w:t>(IBMM,</w:t>
      </w:r>
      <w:r>
        <w:rPr>
          <w:spacing w:val="-11"/>
          <w:sz w:val="20"/>
        </w:rPr>
        <w:t xml:space="preserve"> </w:t>
      </w:r>
      <w:r>
        <w:rPr>
          <w:sz w:val="20"/>
        </w:rPr>
        <w:t>ICGM, ICSM, IEM).</w:t>
      </w:r>
    </w:p>
    <w:p w14:paraId="5BDD1B75" w14:textId="77777777" w:rsidR="005A3CB2" w:rsidRDefault="00000000">
      <w:pPr>
        <w:pStyle w:val="Paragraphedeliste"/>
        <w:numPr>
          <w:ilvl w:val="1"/>
          <w:numId w:val="2"/>
        </w:numPr>
        <w:tabs>
          <w:tab w:val="left" w:pos="709"/>
        </w:tabs>
        <w:ind w:left="709" w:hanging="283"/>
        <w:rPr>
          <w:sz w:val="20"/>
        </w:rPr>
      </w:pPr>
      <w:r>
        <w:rPr>
          <w:sz w:val="20"/>
        </w:rPr>
        <w:t>Le</w:t>
      </w:r>
      <w:r>
        <w:rPr>
          <w:spacing w:val="-5"/>
          <w:sz w:val="20"/>
        </w:rPr>
        <w:t xml:space="preserve"> </w:t>
      </w:r>
      <w:r>
        <w:rPr>
          <w:sz w:val="20"/>
        </w:rPr>
        <w:t>projet</w:t>
      </w:r>
      <w:r>
        <w:rPr>
          <w:spacing w:val="-3"/>
          <w:sz w:val="20"/>
        </w:rPr>
        <w:t xml:space="preserve"> </w:t>
      </w:r>
      <w:r>
        <w:rPr>
          <w:sz w:val="20"/>
        </w:rPr>
        <w:t>doit</w:t>
      </w:r>
      <w:r>
        <w:rPr>
          <w:spacing w:val="-2"/>
          <w:sz w:val="20"/>
        </w:rPr>
        <w:t xml:space="preserve"> </w:t>
      </w:r>
      <w:r>
        <w:rPr>
          <w:sz w:val="20"/>
        </w:rPr>
        <w:t>s’inscrire</w:t>
      </w:r>
      <w:r>
        <w:rPr>
          <w:spacing w:val="-2"/>
          <w:sz w:val="20"/>
        </w:rPr>
        <w:t xml:space="preserve"> </w:t>
      </w:r>
      <w:r>
        <w:rPr>
          <w:sz w:val="20"/>
        </w:rPr>
        <w:t>dans</w:t>
      </w:r>
      <w:r>
        <w:rPr>
          <w:spacing w:val="-2"/>
          <w:sz w:val="20"/>
        </w:rPr>
        <w:t xml:space="preserve"> </w:t>
      </w:r>
      <w:r>
        <w:rPr>
          <w:sz w:val="20"/>
        </w:rPr>
        <w:t>les</w:t>
      </w:r>
      <w:r>
        <w:rPr>
          <w:spacing w:val="-2"/>
          <w:sz w:val="20"/>
        </w:rPr>
        <w:t xml:space="preserve"> </w:t>
      </w:r>
      <w:r>
        <w:rPr>
          <w:sz w:val="20"/>
        </w:rPr>
        <w:t>thématiques</w:t>
      </w:r>
      <w:r>
        <w:rPr>
          <w:spacing w:val="-4"/>
          <w:sz w:val="20"/>
        </w:rPr>
        <w:t xml:space="preserve"> </w:t>
      </w:r>
      <w:r>
        <w:rPr>
          <w:sz w:val="20"/>
        </w:rPr>
        <w:t>du</w:t>
      </w:r>
      <w:r>
        <w:rPr>
          <w:spacing w:val="-2"/>
          <w:sz w:val="20"/>
        </w:rPr>
        <w:t xml:space="preserve"> </w:t>
      </w:r>
      <w:r>
        <w:rPr>
          <w:sz w:val="20"/>
        </w:rPr>
        <w:t>PTL</w:t>
      </w:r>
      <w:r>
        <w:rPr>
          <w:spacing w:val="-3"/>
          <w:sz w:val="20"/>
        </w:rPr>
        <w:t xml:space="preserve"> </w:t>
      </w:r>
      <w:r>
        <w:rPr>
          <w:sz w:val="20"/>
        </w:rPr>
        <w:t>CARLA</w:t>
      </w:r>
      <w:r>
        <w:rPr>
          <w:spacing w:val="-1"/>
          <w:sz w:val="20"/>
        </w:rPr>
        <w:t xml:space="preserve"> </w:t>
      </w:r>
      <w:r>
        <w:rPr>
          <w:sz w:val="20"/>
        </w:rPr>
        <w:t>(Cf.</w:t>
      </w:r>
      <w:r>
        <w:rPr>
          <w:spacing w:val="-3"/>
          <w:sz w:val="20"/>
        </w:rPr>
        <w:t xml:space="preserve"> </w:t>
      </w:r>
      <w:r>
        <w:rPr>
          <w:sz w:val="20"/>
        </w:rPr>
        <w:t>Annexe)</w:t>
      </w:r>
      <w:r>
        <w:rPr>
          <w:spacing w:val="-3"/>
          <w:sz w:val="20"/>
        </w:rPr>
        <w:t xml:space="preserve"> </w:t>
      </w:r>
      <w:r>
        <w:rPr>
          <w:sz w:val="20"/>
        </w:rPr>
        <w:t>et</w:t>
      </w:r>
      <w:r>
        <w:rPr>
          <w:spacing w:val="-2"/>
          <w:sz w:val="20"/>
        </w:rPr>
        <w:t xml:space="preserve"> </w:t>
      </w:r>
      <w:r>
        <w:rPr>
          <w:sz w:val="20"/>
        </w:rPr>
        <w:t>répondre</w:t>
      </w:r>
      <w:r>
        <w:rPr>
          <w:spacing w:val="-2"/>
          <w:sz w:val="20"/>
        </w:rPr>
        <w:t xml:space="preserve"> </w:t>
      </w:r>
      <w:r>
        <w:rPr>
          <w:sz w:val="20"/>
        </w:rPr>
        <w:t>à</w:t>
      </w:r>
      <w:r>
        <w:rPr>
          <w:spacing w:val="-4"/>
          <w:sz w:val="20"/>
        </w:rPr>
        <w:t xml:space="preserve"> </w:t>
      </w:r>
      <w:r>
        <w:rPr>
          <w:sz w:val="20"/>
        </w:rPr>
        <w:t>l’ambition</w:t>
      </w:r>
      <w:r>
        <w:rPr>
          <w:spacing w:val="-2"/>
          <w:sz w:val="20"/>
        </w:rPr>
        <w:t xml:space="preserve"> </w:t>
      </w:r>
      <w:r>
        <w:rPr>
          <w:sz w:val="20"/>
        </w:rPr>
        <w:t>du</w:t>
      </w:r>
      <w:r>
        <w:rPr>
          <w:spacing w:val="-3"/>
          <w:sz w:val="20"/>
        </w:rPr>
        <w:t xml:space="preserve"> </w:t>
      </w:r>
      <w:r>
        <w:rPr>
          <w:spacing w:val="-4"/>
          <w:sz w:val="20"/>
        </w:rPr>
        <w:t>PTL.</w:t>
      </w:r>
    </w:p>
    <w:p w14:paraId="4C7341B7" w14:textId="77777777" w:rsidR="005A3CB2" w:rsidRDefault="005A3CB2">
      <w:pPr>
        <w:pStyle w:val="Corpsdetexte"/>
        <w:spacing w:before="40"/>
      </w:pPr>
    </w:p>
    <w:p w14:paraId="7CACE258" w14:textId="77777777" w:rsidR="005A3CB2" w:rsidRDefault="00000000">
      <w:pPr>
        <w:pStyle w:val="Titre1"/>
        <w:numPr>
          <w:ilvl w:val="0"/>
          <w:numId w:val="2"/>
        </w:numPr>
        <w:tabs>
          <w:tab w:val="left" w:pos="862"/>
        </w:tabs>
        <w:ind w:hanging="360"/>
        <w:rPr>
          <w:color w:val="2D74B5"/>
        </w:rPr>
      </w:pPr>
      <w:r>
        <w:rPr>
          <w:color w:val="2D74B5"/>
        </w:rPr>
        <w:t>CRITERES</w:t>
      </w:r>
      <w:r>
        <w:rPr>
          <w:color w:val="2D74B5"/>
          <w:spacing w:val="-3"/>
        </w:rPr>
        <w:t xml:space="preserve"> </w:t>
      </w:r>
      <w:r>
        <w:rPr>
          <w:color w:val="2D74B5"/>
        </w:rPr>
        <w:t>DE</w:t>
      </w:r>
      <w:r>
        <w:rPr>
          <w:color w:val="2D74B5"/>
          <w:spacing w:val="-3"/>
        </w:rPr>
        <w:t xml:space="preserve"> </w:t>
      </w:r>
      <w:r>
        <w:rPr>
          <w:color w:val="2D74B5"/>
          <w:spacing w:val="-2"/>
        </w:rPr>
        <w:t>SELECTION</w:t>
      </w:r>
    </w:p>
    <w:p w14:paraId="0F743425" w14:textId="77777777" w:rsidR="005A3CB2" w:rsidRDefault="00000000">
      <w:pPr>
        <w:pStyle w:val="Corpsdetexte"/>
        <w:spacing w:before="25"/>
        <w:ind w:left="502"/>
      </w:pPr>
      <w:r>
        <w:t>Les</w:t>
      </w:r>
      <w:r>
        <w:rPr>
          <w:spacing w:val="-4"/>
        </w:rPr>
        <w:t xml:space="preserve"> </w:t>
      </w:r>
      <w:r>
        <w:t>projets</w:t>
      </w:r>
      <w:r>
        <w:rPr>
          <w:spacing w:val="-3"/>
        </w:rPr>
        <w:t xml:space="preserve"> </w:t>
      </w:r>
      <w:r>
        <w:t>seront</w:t>
      </w:r>
      <w:r>
        <w:rPr>
          <w:spacing w:val="-3"/>
        </w:rPr>
        <w:t xml:space="preserve"> </w:t>
      </w:r>
      <w:r>
        <w:t>évalués</w:t>
      </w:r>
      <w:r>
        <w:rPr>
          <w:spacing w:val="-5"/>
        </w:rPr>
        <w:t xml:space="preserve"> </w:t>
      </w:r>
      <w:r>
        <w:t>principalement</w:t>
      </w:r>
      <w:r>
        <w:rPr>
          <w:spacing w:val="-3"/>
        </w:rPr>
        <w:t xml:space="preserve"> </w:t>
      </w:r>
      <w:r>
        <w:t>selon</w:t>
      </w:r>
      <w:r>
        <w:rPr>
          <w:spacing w:val="-3"/>
        </w:rPr>
        <w:t xml:space="preserve"> </w:t>
      </w:r>
      <w:r>
        <w:t>les</w:t>
      </w:r>
      <w:r>
        <w:rPr>
          <w:spacing w:val="-3"/>
        </w:rPr>
        <w:t xml:space="preserve"> </w:t>
      </w:r>
      <w:r>
        <w:t>critères</w:t>
      </w:r>
      <w:r>
        <w:rPr>
          <w:spacing w:val="-3"/>
        </w:rPr>
        <w:t xml:space="preserve"> </w:t>
      </w:r>
      <w:r>
        <w:t>suivants</w:t>
      </w:r>
      <w:r>
        <w:rPr>
          <w:spacing w:val="-3"/>
        </w:rPr>
        <w:t xml:space="preserve"> </w:t>
      </w:r>
      <w:r>
        <w:rPr>
          <w:spacing w:val="-10"/>
        </w:rPr>
        <w:t>:</w:t>
      </w:r>
    </w:p>
    <w:p w14:paraId="780131C0" w14:textId="77777777" w:rsidR="005A3CB2" w:rsidRDefault="00000000" w:rsidP="00510844">
      <w:pPr>
        <w:pStyle w:val="Paragraphedeliste"/>
        <w:numPr>
          <w:ilvl w:val="1"/>
          <w:numId w:val="2"/>
        </w:numPr>
        <w:spacing w:line="255" w:lineRule="exact"/>
        <w:ind w:left="862" w:hanging="360"/>
        <w:rPr>
          <w:sz w:val="20"/>
        </w:rPr>
      </w:pPr>
      <w:r>
        <w:rPr>
          <w:sz w:val="20"/>
        </w:rPr>
        <w:t>La</w:t>
      </w:r>
      <w:r>
        <w:rPr>
          <w:spacing w:val="-1"/>
          <w:sz w:val="20"/>
        </w:rPr>
        <w:t xml:space="preserve"> </w:t>
      </w:r>
      <w:r>
        <w:rPr>
          <w:sz w:val="20"/>
        </w:rPr>
        <w:t>qualité</w:t>
      </w:r>
      <w:r>
        <w:rPr>
          <w:spacing w:val="-2"/>
          <w:sz w:val="20"/>
        </w:rPr>
        <w:t xml:space="preserve"> </w:t>
      </w:r>
      <w:r>
        <w:rPr>
          <w:sz w:val="20"/>
        </w:rPr>
        <w:t>du</w:t>
      </w:r>
      <w:r>
        <w:rPr>
          <w:spacing w:val="-1"/>
          <w:sz w:val="20"/>
        </w:rPr>
        <w:t xml:space="preserve"> </w:t>
      </w:r>
      <w:r>
        <w:rPr>
          <w:spacing w:val="-2"/>
          <w:sz w:val="20"/>
        </w:rPr>
        <w:t>projet</w:t>
      </w:r>
    </w:p>
    <w:p w14:paraId="60DE896F" w14:textId="77777777" w:rsidR="005A3CB2" w:rsidRDefault="00000000" w:rsidP="00510844">
      <w:pPr>
        <w:pStyle w:val="Paragraphedeliste"/>
        <w:numPr>
          <w:ilvl w:val="1"/>
          <w:numId w:val="2"/>
        </w:numPr>
        <w:ind w:left="862" w:right="139" w:hanging="360"/>
        <w:rPr>
          <w:sz w:val="20"/>
        </w:rPr>
      </w:pPr>
      <w:r>
        <w:rPr>
          <w:sz w:val="20"/>
        </w:rPr>
        <w:t>La</w:t>
      </w:r>
      <w:r>
        <w:rPr>
          <w:spacing w:val="40"/>
          <w:sz w:val="20"/>
        </w:rPr>
        <w:t xml:space="preserve"> </w:t>
      </w:r>
      <w:r>
        <w:rPr>
          <w:sz w:val="20"/>
        </w:rPr>
        <w:t>crédibilité</w:t>
      </w:r>
      <w:r>
        <w:rPr>
          <w:spacing w:val="40"/>
          <w:sz w:val="20"/>
        </w:rPr>
        <w:t xml:space="preserve"> </w:t>
      </w:r>
      <w:r>
        <w:rPr>
          <w:sz w:val="20"/>
        </w:rPr>
        <w:t>du</w:t>
      </w:r>
      <w:r>
        <w:rPr>
          <w:spacing w:val="40"/>
          <w:sz w:val="20"/>
        </w:rPr>
        <w:t xml:space="preserve"> </w:t>
      </w:r>
      <w:r>
        <w:rPr>
          <w:sz w:val="20"/>
        </w:rPr>
        <w:t>projet</w:t>
      </w:r>
      <w:r>
        <w:rPr>
          <w:spacing w:val="40"/>
          <w:sz w:val="20"/>
        </w:rPr>
        <w:t xml:space="preserve"> </w:t>
      </w:r>
      <w:r>
        <w:rPr>
          <w:sz w:val="20"/>
        </w:rPr>
        <w:t>à</w:t>
      </w:r>
      <w:r>
        <w:rPr>
          <w:spacing w:val="40"/>
          <w:sz w:val="20"/>
        </w:rPr>
        <w:t xml:space="preserve"> </w:t>
      </w:r>
      <w:r>
        <w:rPr>
          <w:sz w:val="20"/>
        </w:rPr>
        <w:t>atteindre</w:t>
      </w:r>
      <w:r>
        <w:rPr>
          <w:spacing w:val="40"/>
          <w:sz w:val="20"/>
        </w:rPr>
        <w:t xml:space="preserve"> </w:t>
      </w:r>
      <w:r>
        <w:rPr>
          <w:sz w:val="20"/>
        </w:rPr>
        <w:t>ses</w:t>
      </w:r>
      <w:r>
        <w:rPr>
          <w:spacing w:val="40"/>
          <w:sz w:val="20"/>
        </w:rPr>
        <w:t xml:space="preserve"> </w:t>
      </w:r>
      <w:r>
        <w:rPr>
          <w:sz w:val="20"/>
        </w:rPr>
        <w:t>objectifs</w:t>
      </w:r>
      <w:r>
        <w:rPr>
          <w:spacing w:val="40"/>
          <w:sz w:val="20"/>
        </w:rPr>
        <w:t xml:space="preserve"> </w:t>
      </w:r>
      <w:r>
        <w:rPr>
          <w:sz w:val="20"/>
        </w:rPr>
        <w:t>et</w:t>
      </w:r>
      <w:r>
        <w:rPr>
          <w:spacing w:val="40"/>
          <w:sz w:val="20"/>
        </w:rPr>
        <w:t xml:space="preserve"> </w:t>
      </w:r>
      <w:r>
        <w:rPr>
          <w:sz w:val="20"/>
        </w:rPr>
        <w:t>à</w:t>
      </w:r>
      <w:r>
        <w:rPr>
          <w:spacing w:val="40"/>
          <w:sz w:val="20"/>
        </w:rPr>
        <w:t xml:space="preserve"> </w:t>
      </w:r>
      <w:r>
        <w:rPr>
          <w:sz w:val="20"/>
        </w:rPr>
        <w:t>faire</w:t>
      </w:r>
      <w:r>
        <w:rPr>
          <w:spacing w:val="40"/>
          <w:sz w:val="20"/>
        </w:rPr>
        <w:t xml:space="preserve"> </w:t>
      </w:r>
      <w:r>
        <w:rPr>
          <w:sz w:val="20"/>
        </w:rPr>
        <w:t>l’objet</w:t>
      </w:r>
      <w:r>
        <w:rPr>
          <w:spacing w:val="40"/>
          <w:sz w:val="20"/>
        </w:rPr>
        <w:t xml:space="preserve"> </w:t>
      </w:r>
      <w:r>
        <w:rPr>
          <w:sz w:val="20"/>
        </w:rPr>
        <w:t>d’un</w:t>
      </w:r>
      <w:r>
        <w:rPr>
          <w:spacing w:val="40"/>
          <w:sz w:val="20"/>
        </w:rPr>
        <w:t xml:space="preserve"> </w:t>
      </w:r>
      <w:r>
        <w:rPr>
          <w:sz w:val="20"/>
        </w:rPr>
        <w:t>dépôt</w:t>
      </w:r>
      <w:r>
        <w:rPr>
          <w:spacing w:val="40"/>
          <w:sz w:val="20"/>
        </w:rPr>
        <w:t xml:space="preserve"> </w:t>
      </w:r>
      <w:r>
        <w:rPr>
          <w:sz w:val="20"/>
        </w:rPr>
        <w:t>de</w:t>
      </w:r>
      <w:r>
        <w:rPr>
          <w:spacing w:val="40"/>
          <w:sz w:val="20"/>
        </w:rPr>
        <w:t xml:space="preserve"> </w:t>
      </w:r>
      <w:r>
        <w:rPr>
          <w:sz w:val="20"/>
        </w:rPr>
        <w:t>dossier</w:t>
      </w:r>
      <w:r>
        <w:rPr>
          <w:spacing w:val="40"/>
          <w:sz w:val="20"/>
        </w:rPr>
        <w:t xml:space="preserve"> </w:t>
      </w:r>
      <w:r>
        <w:rPr>
          <w:sz w:val="20"/>
        </w:rPr>
        <w:t>à</w:t>
      </w:r>
      <w:r>
        <w:rPr>
          <w:spacing w:val="40"/>
          <w:sz w:val="20"/>
        </w:rPr>
        <w:t xml:space="preserve"> </w:t>
      </w:r>
      <w:r>
        <w:rPr>
          <w:sz w:val="20"/>
        </w:rPr>
        <w:t xml:space="preserve">des financements prestigieux par le/la </w:t>
      </w:r>
      <w:proofErr w:type="spellStart"/>
      <w:proofErr w:type="gramStart"/>
      <w:r>
        <w:rPr>
          <w:sz w:val="20"/>
        </w:rPr>
        <w:t>candidat.e</w:t>
      </w:r>
      <w:proofErr w:type="spellEnd"/>
      <w:proofErr w:type="gramEnd"/>
      <w:r>
        <w:rPr>
          <w:sz w:val="20"/>
        </w:rPr>
        <w:t xml:space="preserve"> </w:t>
      </w:r>
      <w:proofErr w:type="spellStart"/>
      <w:r>
        <w:rPr>
          <w:sz w:val="20"/>
        </w:rPr>
        <w:t>recruté.e</w:t>
      </w:r>
      <w:proofErr w:type="spellEnd"/>
      <w:r>
        <w:rPr>
          <w:sz w:val="20"/>
        </w:rPr>
        <w:t>.</w:t>
      </w:r>
    </w:p>
    <w:p w14:paraId="544B5CBC" w14:textId="318C8221" w:rsidR="005A3CB2" w:rsidRDefault="00000000" w:rsidP="00510844">
      <w:pPr>
        <w:pStyle w:val="Paragraphedeliste"/>
        <w:numPr>
          <w:ilvl w:val="1"/>
          <w:numId w:val="2"/>
        </w:numPr>
        <w:spacing w:before="2" w:line="237" w:lineRule="auto"/>
        <w:ind w:left="862" w:right="267" w:hanging="360"/>
        <w:rPr>
          <w:sz w:val="20"/>
        </w:rPr>
      </w:pPr>
      <w:r>
        <w:rPr>
          <w:sz w:val="20"/>
        </w:rPr>
        <w:t>L’impact</w:t>
      </w:r>
      <w:r>
        <w:rPr>
          <w:spacing w:val="-4"/>
          <w:sz w:val="20"/>
        </w:rPr>
        <w:t xml:space="preserve"> </w:t>
      </w:r>
      <w:r>
        <w:rPr>
          <w:sz w:val="20"/>
        </w:rPr>
        <w:t>sur</w:t>
      </w:r>
      <w:r>
        <w:rPr>
          <w:spacing w:val="-2"/>
          <w:sz w:val="20"/>
        </w:rPr>
        <w:t xml:space="preserve"> </w:t>
      </w:r>
      <w:r>
        <w:rPr>
          <w:sz w:val="20"/>
        </w:rPr>
        <w:t>la</w:t>
      </w:r>
      <w:r>
        <w:rPr>
          <w:spacing w:val="-4"/>
          <w:sz w:val="20"/>
        </w:rPr>
        <w:t xml:space="preserve"> </w:t>
      </w:r>
      <w:r>
        <w:rPr>
          <w:sz w:val="20"/>
        </w:rPr>
        <w:t>transition</w:t>
      </w:r>
      <w:r>
        <w:rPr>
          <w:spacing w:val="-2"/>
          <w:sz w:val="20"/>
        </w:rPr>
        <w:t xml:space="preserve"> </w:t>
      </w:r>
      <w:r>
        <w:rPr>
          <w:sz w:val="20"/>
        </w:rPr>
        <w:t>écologique</w:t>
      </w:r>
      <w:r>
        <w:rPr>
          <w:spacing w:val="-4"/>
          <w:sz w:val="20"/>
        </w:rPr>
        <w:t xml:space="preserve"> </w:t>
      </w:r>
      <w:r>
        <w:rPr>
          <w:sz w:val="20"/>
        </w:rPr>
        <w:t>et</w:t>
      </w:r>
      <w:r>
        <w:rPr>
          <w:spacing w:val="-2"/>
          <w:sz w:val="20"/>
        </w:rPr>
        <w:t xml:space="preserve"> </w:t>
      </w:r>
      <w:r>
        <w:rPr>
          <w:sz w:val="20"/>
        </w:rPr>
        <w:t>les</w:t>
      </w:r>
      <w:r>
        <w:rPr>
          <w:spacing w:val="-2"/>
          <w:sz w:val="20"/>
        </w:rPr>
        <w:t xml:space="preserve"> </w:t>
      </w:r>
      <w:r>
        <w:rPr>
          <w:sz w:val="20"/>
        </w:rPr>
        <w:t>objectifs</w:t>
      </w:r>
      <w:r>
        <w:rPr>
          <w:spacing w:val="-4"/>
          <w:sz w:val="20"/>
        </w:rPr>
        <w:t xml:space="preserve"> </w:t>
      </w:r>
      <w:r>
        <w:rPr>
          <w:sz w:val="20"/>
        </w:rPr>
        <w:t>de</w:t>
      </w:r>
      <w:r>
        <w:rPr>
          <w:spacing w:val="-3"/>
          <w:sz w:val="20"/>
        </w:rPr>
        <w:t xml:space="preserve"> </w:t>
      </w:r>
      <w:r>
        <w:rPr>
          <w:sz w:val="20"/>
        </w:rPr>
        <w:t>développement</w:t>
      </w:r>
      <w:r>
        <w:rPr>
          <w:spacing w:val="-3"/>
          <w:sz w:val="20"/>
        </w:rPr>
        <w:t xml:space="preserve"> </w:t>
      </w:r>
      <w:r>
        <w:rPr>
          <w:sz w:val="20"/>
        </w:rPr>
        <w:t>durable</w:t>
      </w:r>
      <w:r>
        <w:rPr>
          <w:spacing w:val="-3"/>
          <w:sz w:val="20"/>
        </w:rPr>
        <w:t xml:space="preserve"> </w:t>
      </w:r>
      <w:r>
        <w:rPr>
          <w:sz w:val="20"/>
        </w:rPr>
        <w:t>en</w:t>
      </w:r>
      <w:r>
        <w:rPr>
          <w:spacing w:val="-2"/>
          <w:sz w:val="20"/>
        </w:rPr>
        <w:t xml:space="preserve"> </w:t>
      </w:r>
      <w:r>
        <w:rPr>
          <w:sz w:val="20"/>
        </w:rPr>
        <w:t>conformité</w:t>
      </w:r>
      <w:r>
        <w:rPr>
          <w:spacing w:val="-3"/>
          <w:sz w:val="20"/>
        </w:rPr>
        <w:t xml:space="preserve"> </w:t>
      </w:r>
      <w:r>
        <w:rPr>
          <w:sz w:val="20"/>
        </w:rPr>
        <w:t>avec</w:t>
      </w:r>
      <w:r>
        <w:rPr>
          <w:spacing w:val="-2"/>
          <w:sz w:val="20"/>
        </w:rPr>
        <w:t xml:space="preserve"> </w:t>
      </w:r>
      <w:r>
        <w:rPr>
          <w:sz w:val="20"/>
        </w:rPr>
        <w:t>le SDTE</w:t>
      </w:r>
      <w:r>
        <w:rPr>
          <w:position w:val="8"/>
          <w:sz w:val="16"/>
        </w:rPr>
        <w:t>1</w:t>
      </w:r>
      <w:r>
        <w:rPr>
          <w:spacing w:val="40"/>
          <w:position w:val="8"/>
          <w:sz w:val="16"/>
        </w:rPr>
        <w:t xml:space="preserve"> </w:t>
      </w:r>
      <w:r>
        <w:rPr>
          <w:sz w:val="20"/>
        </w:rPr>
        <w:t>de l’UM.</w:t>
      </w:r>
    </w:p>
    <w:p w14:paraId="7668FC02" w14:textId="470B4DB9" w:rsidR="00510844" w:rsidRDefault="00510844" w:rsidP="00510844">
      <w:pPr>
        <w:pStyle w:val="Paragraphedeliste"/>
        <w:numPr>
          <w:ilvl w:val="1"/>
          <w:numId w:val="2"/>
        </w:numPr>
        <w:spacing w:before="2" w:line="237" w:lineRule="auto"/>
        <w:ind w:left="862" w:right="267" w:hanging="360"/>
        <w:rPr>
          <w:sz w:val="20"/>
        </w:rPr>
      </w:pPr>
      <w:r>
        <w:rPr>
          <w:sz w:val="20"/>
        </w:rPr>
        <w:t>L’identification</w:t>
      </w:r>
      <w:r w:rsidRPr="00510844">
        <w:rPr>
          <w:sz w:val="20"/>
        </w:rPr>
        <w:t xml:space="preserve"> </w:t>
      </w:r>
      <w:r>
        <w:rPr>
          <w:sz w:val="20"/>
        </w:rPr>
        <w:t>au</w:t>
      </w:r>
      <w:r>
        <w:rPr>
          <w:spacing w:val="-4"/>
          <w:sz w:val="20"/>
        </w:rPr>
        <w:t xml:space="preserve"> </w:t>
      </w:r>
      <w:r>
        <w:rPr>
          <w:sz w:val="20"/>
        </w:rPr>
        <w:t>stade</w:t>
      </w:r>
      <w:r>
        <w:rPr>
          <w:spacing w:val="-4"/>
          <w:sz w:val="20"/>
        </w:rPr>
        <w:t xml:space="preserve"> </w:t>
      </w:r>
      <w:r>
        <w:rPr>
          <w:sz w:val="20"/>
        </w:rPr>
        <w:t>du</w:t>
      </w:r>
      <w:r>
        <w:rPr>
          <w:spacing w:val="-4"/>
          <w:sz w:val="20"/>
        </w:rPr>
        <w:t xml:space="preserve"> </w:t>
      </w:r>
      <w:r>
        <w:rPr>
          <w:sz w:val="20"/>
        </w:rPr>
        <w:t xml:space="preserve">dépôt </w:t>
      </w:r>
      <w:proofErr w:type="gramStart"/>
      <w:r>
        <w:rPr>
          <w:sz w:val="20"/>
        </w:rPr>
        <w:t>d’</w:t>
      </w:r>
      <w:proofErr w:type="spellStart"/>
      <w:r>
        <w:rPr>
          <w:sz w:val="20"/>
        </w:rPr>
        <w:t>un.e</w:t>
      </w:r>
      <w:proofErr w:type="spellEnd"/>
      <w:proofErr w:type="gramEnd"/>
      <w:r>
        <w:rPr>
          <w:spacing w:val="-4"/>
          <w:sz w:val="20"/>
        </w:rPr>
        <w:t xml:space="preserve"> </w:t>
      </w:r>
      <w:proofErr w:type="spellStart"/>
      <w:proofErr w:type="gramStart"/>
      <w:r>
        <w:rPr>
          <w:sz w:val="20"/>
        </w:rPr>
        <w:t>candidat.e</w:t>
      </w:r>
      <w:proofErr w:type="spellEnd"/>
      <w:proofErr w:type="gramEnd"/>
      <w:r>
        <w:rPr>
          <w:spacing w:val="-4"/>
          <w:sz w:val="20"/>
        </w:rPr>
        <w:t xml:space="preserve"> répondant aux ambitions du PTL </w:t>
      </w:r>
      <w:r>
        <w:rPr>
          <w:sz w:val="20"/>
        </w:rPr>
        <w:t>et</w:t>
      </w:r>
      <w:r>
        <w:rPr>
          <w:spacing w:val="-4"/>
          <w:sz w:val="20"/>
        </w:rPr>
        <w:t xml:space="preserve"> </w:t>
      </w:r>
      <w:r>
        <w:rPr>
          <w:sz w:val="20"/>
        </w:rPr>
        <w:t>de la stratégie scientifique du porteur de projet sera considérée comme un atout. La candidature du/de la CDD chercheur sera évaluée pour validation par le comité scientifique du PTL.</w:t>
      </w:r>
    </w:p>
    <w:p w14:paraId="26C94879" w14:textId="0C92BB6B" w:rsidR="000823A7" w:rsidRPr="00510844" w:rsidRDefault="00510844" w:rsidP="00510844">
      <w:pPr>
        <w:spacing w:before="19" w:line="244" w:lineRule="auto"/>
        <w:ind w:right="138"/>
        <w:rPr>
          <w:sz w:val="20"/>
        </w:rPr>
      </w:pPr>
      <w:r w:rsidRPr="00510844">
        <w:rPr>
          <w:sz w:val="20"/>
        </w:rPr>
        <w:t xml:space="preserve"> </w:t>
      </w:r>
    </w:p>
    <w:p w14:paraId="31DF9C0A" w14:textId="77777777" w:rsidR="005A3CB2" w:rsidRDefault="005A3CB2">
      <w:pPr>
        <w:pStyle w:val="Corpsdetexte"/>
      </w:pPr>
    </w:p>
    <w:p w14:paraId="32C10F8E" w14:textId="3DDA7A57" w:rsidR="00CA1358" w:rsidRPr="00CA1358" w:rsidRDefault="00000000" w:rsidP="00CA1358">
      <w:pPr>
        <w:pStyle w:val="Corpsdetexte"/>
        <w:spacing w:before="25"/>
        <w:sectPr w:rsidR="00CA1358" w:rsidRPr="00CA1358">
          <w:headerReference w:type="default" r:id="rId7"/>
          <w:footerReference w:type="default" r:id="rId8"/>
          <w:type w:val="continuous"/>
          <w:pgSz w:w="11910" w:h="16840"/>
          <w:pgMar w:top="1540" w:right="1275" w:bottom="1180" w:left="1275" w:header="708" w:footer="999" w:gutter="0"/>
          <w:pgNumType w:start="1"/>
          <w:cols w:space="720"/>
        </w:sectPr>
      </w:pPr>
      <w:r>
        <w:rPr>
          <w:noProof/>
        </w:rPr>
        <mc:AlternateContent>
          <mc:Choice Requires="wps">
            <w:drawing>
              <wp:anchor distT="0" distB="0" distL="0" distR="0" simplePos="0" relativeHeight="487587840" behindDoc="1" locked="0" layoutInCell="1" allowOverlap="1" wp14:anchorId="78F7D030" wp14:editId="55FAB726">
                <wp:simplePos x="0" y="0"/>
                <wp:positionH relativeFrom="page">
                  <wp:posOffset>899922</wp:posOffset>
                </wp:positionH>
                <wp:positionV relativeFrom="paragraph">
                  <wp:posOffset>186296</wp:posOffset>
                </wp:positionV>
                <wp:extent cx="1829435" cy="9525"/>
                <wp:effectExtent l="0" t="0" r="0" b="0"/>
                <wp:wrapTopAndBottom/>
                <wp:docPr id="5" name="Forme libre : for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3" y="0"/>
                              </a:moveTo>
                              <a:lnTo>
                                <a:pt x="0" y="0"/>
                              </a:lnTo>
                              <a:lnTo>
                                <a:pt x="0" y="9143"/>
                              </a:lnTo>
                              <a:lnTo>
                                <a:pt x="1829053" y="9143"/>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471B63" id="Forme libre : forme 2" o:spid="_x0000_s1026" style="position:absolute;margin-left:70.85pt;margin-top:14.65pt;width:144.05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" path="m1829053,l,,,9143r1829053,l1829053,xe" fillcolor="black" stroked="f">
                <v:path arrowok="t"/>
                <w10:wrap type="topAndBottom" anchorx="page"/>
              </v:shape>
            </w:pict>
          </mc:Fallback>
        </mc:AlternateContent>
      </w:r>
      <w:r>
        <w:rPr>
          <w:sz w:val="18"/>
          <w:vertAlign w:val="superscript"/>
        </w:rPr>
        <w:t>1</w:t>
      </w:r>
      <w:r>
        <w:rPr>
          <w:spacing w:val="24"/>
          <w:sz w:val="18"/>
        </w:rPr>
        <w:t xml:space="preserve"> </w:t>
      </w:r>
      <w:r>
        <w:rPr>
          <w:sz w:val="18"/>
        </w:rPr>
        <w:t>Schéma</w:t>
      </w:r>
      <w:r>
        <w:rPr>
          <w:spacing w:val="-1"/>
          <w:sz w:val="18"/>
        </w:rPr>
        <w:t xml:space="preserve"> </w:t>
      </w:r>
      <w:r>
        <w:rPr>
          <w:sz w:val="18"/>
        </w:rPr>
        <w:t>Directeur</w:t>
      </w:r>
      <w:r>
        <w:rPr>
          <w:spacing w:val="-1"/>
          <w:sz w:val="18"/>
        </w:rPr>
        <w:t xml:space="preserve"> </w:t>
      </w:r>
      <w:r>
        <w:rPr>
          <w:sz w:val="18"/>
        </w:rPr>
        <w:t>de</w:t>
      </w:r>
      <w:r>
        <w:rPr>
          <w:spacing w:val="-1"/>
          <w:sz w:val="18"/>
        </w:rPr>
        <w:t xml:space="preserve"> </w:t>
      </w:r>
      <w:r>
        <w:rPr>
          <w:sz w:val="18"/>
        </w:rPr>
        <w:t>la</w:t>
      </w:r>
      <w:r>
        <w:rPr>
          <w:spacing w:val="-2"/>
          <w:sz w:val="18"/>
        </w:rPr>
        <w:t xml:space="preserve"> </w:t>
      </w:r>
      <w:r>
        <w:rPr>
          <w:sz w:val="18"/>
        </w:rPr>
        <w:t>Transition</w:t>
      </w:r>
      <w:r>
        <w:rPr>
          <w:spacing w:val="-2"/>
          <w:sz w:val="18"/>
        </w:rPr>
        <w:t xml:space="preserve"> Écologique</w:t>
      </w:r>
      <w:r w:rsidR="00CA1358">
        <w:rPr>
          <w:sz w:val="18"/>
        </w:rPr>
        <w:tab/>
      </w:r>
    </w:p>
    <w:p w14:paraId="337E8571" w14:textId="77777777" w:rsidR="005A3CB2" w:rsidRDefault="005A3CB2">
      <w:pPr>
        <w:pStyle w:val="Corpsdetexte"/>
        <w:spacing w:before="231"/>
        <w:rPr>
          <w:sz w:val="26"/>
        </w:rPr>
      </w:pPr>
    </w:p>
    <w:p w14:paraId="17D20523" w14:textId="77777777" w:rsidR="005A3CB2" w:rsidRDefault="00000000">
      <w:pPr>
        <w:pStyle w:val="Titre1"/>
        <w:numPr>
          <w:ilvl w:val="0"/>
          <w:numId w:val="2"/>
        </w:numPr>
        <w:tabs>
          <w:tab w:val="left" w:pos="862"/>
        </w:tabs>
        <w:ind w:hanging="360"/>
        <w:rPr>
          <w:color w:val="2D74B5"/>
        </w:rPr>
      </w:pPr>
      <w:r>
        <w:rPr>
          <w:color w:val="2D74B5"/>
        </w:rPr>
        <w:t>MONTANT</w:t>
      </w:r>
      <w:r>
        <w:rPr>
          <w:color w:val="2D74B5"/>
          <w:spacing w:val="-6"/>
        </w:rPr>
        <w:t xml:space="preserve"> </w:t>
      </w:r>
      <w:r>
        <w:rPr>
          <w:color w:val="2D74B5"/>
        </w:rPr>
        <w:t>DU</w:t>
      </w:r>
      <w:r>
        <w:rPr>
          <w:color w:val="2D74B5"/>
          <w:spacing w:val="-3"/>
        </w:rPr>
        <w:t xml:space="preserve"> </w:t>
      </w:r>
      <w:r>
        <w:rPr>
          <w:color w:val="2D74B5"/>
        </w:rPr>
        <w:t>SOUTIEN</w:t>
      </w:r>
      <w:r>
        <w:rPr>
          <w:color w:val="2D74B5"/>
          <w:spacing w:val="-4"/>
        </w:rPr>
        <w:t xml:space="preserve"> </w:t>
      </w:r>
      <w:r>
        <w:rPr>
          <w:color w:val="2D74B5"/>
        </w:rPr>
        <w:t>ALLOUE</w:t>
      </w:r>
      <w:r>
        <w:rPr>
          <w:color w:val="2D74B5"/>
          <w:spacing w:val="-4"/>
        </w:rPr>
        <w:t xml:space="preserve"> </w:t>
      </w:r>
      <w:r>
        <w:rPr>
          <w:color w:val="2D74B5"/>
        </w:rPr>
        <w:t>ET</w:t>
      </w:r>
      <w:r>
        <w:rPr>
          <w:color w:val="2D74B5"/>
          <w:spacing w:val="-4"/>
        </w:rPr>
        <w:t xml:space="preserve"> </w:t>
      </w:r>
      <w:r>
        <w:rPr>
          <w:color w:val="2D74B5"/>
        </w:rPr>
        <w:t>MODALITES</w:t>
      </w:r>
      <w:r>
        <w:rPr>
          <w:color w:val="2D74B5"/>
          <w:spacing w:val="-3"/>
        </w:rPr>
        <w:t xml:space="preserve"> </w:t>
      </w:r>
      <w:r>
        <w:rPr>
          <w:color w:val="2D74B5"/>
        </w:rPr>
        <w:t>DE</w:t>
      </w:r>
      <w:r>
        <w:rPr>
          <w:color w:val="2D74B5"/>
          <w:spacing w:val="-3"/>
        </w:rPr>
        <w:t xml:space="preserve"> </w:t>
      </w:r>
      <w:r>
        <w:rPr>
          <w:color w:val="2D74B5"/>
          <w:spacing w:val="-2"/>
        </w:rPr>
        <w:t>FINANCEMENT</w:t>
      </w:r>
    </w:p>
    <w:p w14:paraId="6F1BD552" w14:textId="77777777" w:rsidR="005A3CB2" w:rsidRDefault="00000000">
      <w:pPr>
        <w:pStyle w:val="Corpsdetexte"/>
        <w:spacing w:before="268"/>
        <w:ind w:left="142"/>
        <w:jc w:val="both"/>
      </w:pPr>
      <w:r>
        <w:t>Chaque</w:t>
      </w:r>
      <w:r>
        <w:rPr>
          <w:spacing w:val="9"/>
        </w:rPr>
        <w:t xml:space="preserve"> </w:t>
      </w:r>
      <w:r>
        <w:t>projet</w:t>
      </w:r>
      <w:r>
        <w:rPr>
          <w:spacing w:val="11"/>
        </w:rPr>
        <w:t xml:space="preserve"> </w:t>
      </w:r>
      <w:r>
        <w:t>sélectionné</w:t>
      </w:r>
      <w:r>
        <w:rPr>
          <w:spacing w:val="11"/>
        </w:rPr>
        <w:t xml:space="preserve"> </w:t>
      </w:r>
      <w:r>
        <w:t>recevra</w:t>
      </w:r>
      <w:r>
        <w:rPr>
          <w:spacing w:val="12"/>
        </w:rPr>
        <w:t xml:space="preserve"> </w:t>
      </w:r>
      <w:r>
        <w:t>un</w:t>
      </w:r>
      <w:r>
        <w:rPr>
          <w:spacing w:val="12"/>
        </w:rPr>
        <w:t xml:space="preserve"> </w:t>
      </w:r>
      <w:r>
        <w:t>financement</w:t>
      </w:r>
      <w:r>
        <w:rPr>
          <w:spacing w:val="11"/>
        </w:rPr>
        <w:t xml:space="preserve"> </w:t>
      </w:r>
      <w:r>
        <w:t>permettant</w:t>
      </w:r>
      <w:r>
        <w:rPr>
          <w:spacing w:val="11"/>
        </w:rPr>
        <w:t xml:space="preserve"> </w:t>
      </w:r>
      <w:r>
        <w:t>de</w:t>
      </w:r>
      <w:r>
        <w:rPr>
          <w:spacing w:val="10"/>
        </w:rPr>
        <w:t xml:space="preserve"> </w:t>
      </w:r>
      <w:r>
        <w:t>couvrir</w:t>
      </w:r>
      <w:r>
        <w:rPr>
          <w:spacing w:val="13"/>
        </w:rPr>
        <w:t xml:space="preserve"> </w:t>
      </w:r>
      <w:r>
        <w:t>18</w:t>
      </w:r>
      <w:r>
        <w:rPr>
          <w:spacing w:val="12"/>
        </w:rPr>
        <w:t xml:space="preserve"> </w:t>
      </w:r>
      <w:r>
        <w:t>mois</w:t>
      </w:r>
      <w:r>
        <w:rPr>
          <w:spacing w:val="11"/>
        </w:rPr>
        <w:t xml:space="preserve"> </w:t>
      </w:r>
      <w:r>
        <w:t>de</w:t>
      </w:r>
      <w:r>
        <w:rPr>
          <w:spacing w:val="11"/>
        </w:rPr>
        <w:t xml:space="preserve"> </w:t>
      </w:r>
      <w:r>
        <w:t>salaire</w:t>
      </w:r>
      <w:r>
        <w:rPr>
          <w:spacing w:val="12"/>
        </w:rPr>
        <w:t xml:space="preserve"> </w:t>
      </w:r>
      <w:r>
        <w:t>à</w:t>
      </w:r>
      <w:r>
        <w:rPr>
          <w:spacing w:val="11"/>
        </w:rPr>
        <w:t xml:space="preserve"> </w:t>
      </w:r>
      <w:r>
        <w:t>l’INM</w:t>
      </w:r>
      <w:r>
        <w:rPr>
          <w:spacing w:val="11"/>
        </w:rPr>
        <w:t xml:space="preserve"> </w:t>
      </w:r>
      <w:r>
        <w:t>596,</w:t>
      </w:r>
      <w:r>
        <w:rPr>
          <w:spacing w:val="12"/>
        </w:rPr>
        <w:t xml:space="preserve"> </w:t>
      </w:r>
      <w:r>
        <w:rPr>
          <w:spacing w:val="-4"/>
        </w:rPr>
        <w:t>soit</w:t>
      </w:r>
    </w:p>
    <w:p w14:paraId="19D3A12E" w14:textId="77777777" w:rsidR="005A3CB2" w:rsidRDefault="00000000">
      <w:pPr>
        <w:pStyle w:val="Corpsdetexte"/>
        <w:spacing w:before="1" w:line="244" w:lineRule="exact"/>
        <w:ind w:left="142"/>
        <w:jc w:val="both"/>
      </w:pPr>
      <w:r>
        <w:t>82.39</w:t>
      </w:r>
      <w:r>
        <w:rPr>
          <w:spacing w:val="-6"/>
        </w:rPr>
        <w:t xml:space="preserve"> </w:t>
      </w:r>
      <w:r>
        <w:t>K€/CDD,</w:t>
      </w:r>
      <w:r>
        <w:rPr>
          <w:spacing w:val="-3"/>
        </w:rPr>
        <w:t xml:space="preserve"> </w:t>
      </w:r>
      <w:r>
        <w:t>ainsi</w:t>
      </w:r>
      <w:r>
        <w:rPr>
          <w:spacing w:val="-4"/>
        </w:rPr>
        <w:t xml:space="preserve"> </w:t>
      </w:r>
      <w:r>
        <w:t>qu’une</w:t>
      </w:r>
      <w:r>
        <w:rPr>
          <w:spacing w:val="-3"/>
        </w:rPr>
        <w:t xml:space="preserve"> </w:t>
      </w:r>
      <w:r>
        <w:t>enveloppe</w:t>
      </w:r>
      <w:r>
        <w:rPr>
          <w:spacing w:val="-4"/>
        </w:rPr>
        <w:t xml:space="preserve"> </w:t>
      </w:r>
      <w:r>
        <w:t>de</w:t>
      </w:r>
      <w:r>
        <w:rPr>
          <w:spacing w:val="-3"/>
        </w:rPr>
        <w:t xml:space="preserve"> </w:t>
      </w:r>
      <w:r>
        <w:t>fonctionnement/frais</w:t>
      </w:r>
      <w:r>
        <w:rPr>
          <w:spacing w:val="-4"/>
        </w:rPr>
        <w:t xml:space="preserve"> </w:t>
      </w:r>
      <w:r>
        <w:t>de</w:t>
      </w:r>
      <w:r>
        <w:rPr>
          <w:spacing w:val="-3"/>
        </w:rPr>
        <w:t xml:space="preserve"> </w:t>
      </w:r>
      <w:r>
        <w:t>mission</w:t>
      </w:r>
      <w:r>
        <w:rPr>
          <w:spacing w:val="-3"/>
        </w:rPr>
        <w:t xml:space="preserve"> </w:t>
      </w:r>
      <w:r>
        <w:t>de</w:t>
      </w:r>
      <w:r>
        <w:rPr>
          <w:spacing w:val="-4"/>
        </w:rPr>
        <w:t xml:space="preserve"> </w:t>
      </w:r>
      <w:r>
        <w:t>8</w:t>
      </w:r>
      <w:r>
        <w:rPr>
          <w:spacing w:val="-3"/>
        </w:rPr>
        <w:t xml:space="preserve"> </w:t>
      </w:r>
      <w:r>
        <w:rPr>
          <w:spacing w:val="-5"/>
        </w:rPr>
        <w:t>k€.</w:t>
      </w:r>
    </w:p>
    <w:p w14:paraId="66DB14E3" w14:textId="77777777" w:rsidR="005A3CB2" w:rsidRDefault="00000000">
      <w:pPr>
        <w:pStyle w:val="Corpsdetexte"/>
        <w:ind w:left="142" w:right="138"/>
        <w:jc w:val="both"/>
      </w:pPr>
      <w:r>
        <w:t>Toutes</w:t>
      </w:r>
      <w:r>
        <w:rPr>
          <w:spacing w:val="-6"/>
        </w:rPr>
        <w:t xml:space="preserve"> </w:t>
      </w:r>
      <w:r>
        <w:t>les</w:t>
      </w:r>
      <w:r>
        <w:rPr>
          <w:spacing w:val="-7"/>
        </w:rPr>
        <w:t xml:space="preserve"> </w:t>
      </w:r>
      <w:r>
        <w:t>dépenses</w:t>
      </w:r>
      <w:r>
        <w:rPr>
          <w:spacing w:val="-6"/>
        </w:rPr>
        <w:t xml:space="preserve"> </w:t>
      </w:r>
      <w:r>
        <w:t>devront</w:t>
      </w:r>
      <w:r>
        <w:rPr>
          <w:spacing w:val="-8"/>
        </w:rPr>
        <w:t xml:space="preserve"> </w:t>
      </w:r>
      <w:r>
        <w:t>être</w:t>
      </w:r>
      <w:r>
        <w:rPr>
          <w:spacing w:val="-6"/>
        </w:rPr>
        <w:t xml:space="preserve"> </w:t>
      </w:r>
      <w:r>
        <w:t>engagées</w:t>
      </w:r>
      <w:r>
        <w:rPr>
          <w:spacing w:val="-8"/>
        </w:rPr>
        <w:t xml:space="preserve"> </w:t>
      </w:r>
      <w:r>
        <w:t>exclusivement</w:t>
      </w:r>
      <w:r>
        <w:rPr>
          <w:spacing w:val="-7"/>
        </w:rPr>
        <w:t xml:space="preserve"> </w:t>
      </w:r>
      <w:r>
        <w:t>pour</w:t>
      </w:r>
      <w:r>
        <w:rPr>
          <w:spacing w:val="-7"/>
        </w:rPr>
        <w:t xml:space="preserve"> </w:t>
      </w:r>
      <w:r>
        <w:t>le</w:t>
      </w:r>
      <w:r>
        <w:rPr>
          <w:spacing w:val="-7"/>
        </w:rPr>
        <w:t xml:space="preserve"> </w:t>
      </w:r>
      <w:r>
        <w:t>projet</w:t>
      </w:r>
      <w:r>
        <w:rPr>
          <w:spacing w:val="-7"/>
        </w:rPr>
        <w:t xml:space="preserve"> </w:t>
      </w:r>
      <w:r>
        <w:t>sélectionné,</w:t>
      </w:r>
      <w:r>
        <w:rPr>
          <w:spacing w:val="-6"/>
        </w:rPr>
        <w:t xml:space="preserve"> </w:t>
      </w:r>
      <w:r>
        <w:t>dans</w:t>
      </w:r>
      <w:r>
        <w:rPr>
          <w:spacing w:val="-6"/>
        </w:rPr>
        <w:t xml:space="preserve"> </w:t>
      </w:r>
      <w:r>
        <w:t>le</w:t>
      </w:r>
      <w:r>
        <w:rPr>
          <w:spacing w:val="-7"/>
        </w:rPr>
        <w:t xml:space="preserve"> </w:t>
      </w:r>
      <w:r>
        <w:t>respect</w:t>
      </w:r>
      <w:r>
        <w:rPr>
          <w:spacing w:val="-6"/>
        </w:rPr>
        <w:t xml:space="preserve"> </w:t>
      </w:r>
      <w:r>
        <w:t>du</w:t>
      </w:r>
      <w:r>
        <w:rPr>
          <w:spacing w:val="-7"/>
        </w:rPr>
        <w:t xml:space="preserve"> </w:t>
      </w:r>
      <w:r>
        <w:t>cadrage administratif de l’UM, et dans le respect des conditions d‘éligibilité du présent AAP. Toute somme engagée par les instituts en dehors du projet sélectionné ou non engagée sera réclamée à l’institut.</w:t>
      </w:r>
    </w:p>
    <w:p w14:paraId="7DBD24A0" w14:textId="77777777" w:rsidR="005A3CB2" w:rsidRDefault="005A3CB2">
      <w:pPr>
        <w:pStyle w:val="Corpsdetexte"/>
        <w:spacing w:before="90"/>
      </w:pPr>
    </w:p>
    <w:p w14:paraId="5C32F7FF" w14:textId="77777777" w:rsidR="005A3CB2" w:rsidRDefault="00000000">
      <w:pPr>
        <w:pStyle w:val="Titre1"/>
        <w:numPr>
          <w:ilvl w:val="0"/>
          <w:numId w:val="2"/>
        </w:numPr>
        <w:tabs>
          <w:tab w:val="left" w:pos="862"/>
        </w:tabs>
        <w:spacing w:before="1"/>
        <w:ind w:hanging="360"/>
        <w:rPr>
          <w:color w:val="2D74B5"/>
        </w:rPr>
      </w:pPr>
      <w:r>
        <w:rPr>
          <w:color w:val="2D74B5"/>
        </w:rPr>
        <w:t>CALENDRIER</w:t>
      </w:r>
      <w:r>
        <w:rPr>
          <w:color w:val="2D74B5"/>
          <w:spacing w:val="-3"/>
        </w:rPr>
        <w:t xml:space="preserve"> </w:t>
      </w:r>
      <w:r>
        <w:rPr>
          <w:color w:val="2D74B5"/>
        </w:rPr>
        <w:t>DE</w:t>
      </w:r>
      <w:r>
        <w:rPr>
          <w:color w:val="2D74B5"/>
          <w:spacing w:val="-4"/>
        </w:rPr>
        <w:t xml:space="preserve"> </w:t>
      </w:r>
      <w:r>
        <w:rPr>
          <w:color w:val="2D74B5"/>
        </w:rPr>
        <w:t>L’APPEL</w:t>
      </w:r>
      <w:r>
        <w:rPr>
          <w:color w:val="2D74B5"/>
          <w:spacing w:val="-2"/>
        </w:rPr>
        <w:t xml:space="preserve"> </w:t>
      </w:r>
      <w:r>
        <w:rPr>
          <w:color w:val="2D74B5"/>
        </w:rPr>
        <w:t>A</w:t>
      </w:r>
      <w:r>
        <w:rPr>
          <w:color w:val="2D74B5"/>
          <w:spacing w:val="-3"/>
        </w:rPr>
        <w:t xml:space="preserve"> </w:t>
      </w:r>
      <w:r>
        <w:rPr>
          <w:color w:val="2D74B5"/>
          <w:spacing w:val="-2"/>
        </w:rPr>
        <w:t>PROJETS</w:t>
      </w:r>
    </w:p>
    <w:p w14:paraId="2A60E4CE" w14:textId="77777777" w:rsidR="005A3CB2" w:rsidRDefault="005A3CB2">
      <w:pPr>
        <w:pStyle w:val="Corpsdetexte"/>
        <w:spacing w:before="128"/>
        <w:rPr>
          <w:rFonts w:ascii="Calibri Light"/>
        </w:rPr>
      </w:pPr>
    </w:p>
    <w:tbl>
      <w:tblPr>
        <w:tblStyle w:val="TableNormal"/>
        <w:tblW w:w="0" w:type="auto"/>
        <w:tblInd w:w="39" w:type="dxa"/>
        <w:tblLayout w:type="fixed"/>
        <w:tblLook w:val="01E0" w:firstRow="1" w:lastRow="1" w:firstColumn="1" w:lastColumn="1" w:noHBand="0" w:noVBand="0"/>
      </w:tblPr>
      <w:tblGrid>
        <w:gridCol w:w="6007"/>
        <w:gridCol w:w="3205"/>
      </w:tblGrid>
      <w:tr w:rsidR="005A3CB2" w14:paraId="11586985" w14:textId="77777777">
        <w:trPr>
          <w:trHeight w:val="222"/>
        </w:trPr>
        <w:tc>
          <w:tcPr>
            <w:tcW w:w="6007" w:type="dxa"/>
          </w:tcPr>
          <w:p w14:paraId="62366D47" w14:textId="77777777" w:rsidR="005A3CB2" w:rsidRDefault="00000000">
            <w:pPr>
              <w:pStyle w:val="TableParagraph"/>
              <w:spacing w:line="202" w:lineRule="exact"/>
              <w:ind w:left="50"/>
              <w:rPr>
                <w:b/>
                <w:sz w:val="20"/>
              </w:rPr>
            </w:pPr>
            <w:r>
              <w:rPr>
                <w:b/>
                <w:sz w:val="20"/>
              </w:rPr>
              <w:t>Ouverture</w:t>
            </w:r>
            <w:r>
              <w:rPr>
                <w:b/>
                <w:spacing w:val="-2"/>
                <w:sz w:val="20"/>
              </w:rPr>
              <w:t xml:space="preserve"> </w:t>
            </w:r>
            <w:r>
              <w:rPr>
                <w:b/>
                <w:sz w:val="20"/>
              </w:rPr>
              <w:t>de</w:t>
            </w:r>
            <w:r>
              <w:rPr>
                <w:b/>
                <w:spacing w:val="-3"/>
                <w:sz w:val="20"/>
              </w:rPr>
              <w:t xml:space="preserve"> </w:t>
            </w:r>
            <w:r>
              <w:rPr>
                <w:b/>
                <w:sz w:val="20"/>
              </w:rPr>
              <w:t>l’appel</w:t>
            </w:r>
            <w:r>
              <w:rPr>
                <w:b/>
                <w:spacing w:val="-1"/>
                <w:sz w:val="20"/>
              </w:rPr>
              <w:t xml:space="preserve"> </w:t>
            </w:r>
            <w:r>
              <w:rPr>
                <w:b/>
                <w:sz w:val="20"/>
              </w:rPr>
              <w:t>à</w:t>
            </w:r>
            <w:r>
              <w:rPr>
                <w:b/>
                <w:spacing w:val="-3"/>
                <w:sz w:val="20"/>
              </w:rPr>
              <w:t xml:space="preserve"> </w:t>
            </w:r>
            <w:r>
              <w:rPr>
                <w:b/>
                <w:spacing w:val="-2"/>
                <w:sz w:val="20"/>
              </w:rPr>
              <w:t>projets</w:t>
            </w:r>
          </w:p>
        </w:tc>
        <w:tc>
          <w:tcPr>
            <w:tcW w:w="3205" w:type="dxa"/>
          </w:tcPr>
          <w:p w14:paraId="5D0B30B5" w14:textId="11AFDAA6" w:rsidR="005A3CB2" w:rsidRPr="00102436" w:rsidRDefault="00102436">
            <w:pPr>
              <w:pStyle w:val="TableParagraph"/>
              <w:spacing w:line="202" w:lineRule="exact"/>
              <w:rPr>
                <w:sz w:val="20"/>
                <w:highlight w:val="yellow"/>
              </w:rPr>
            </w:pPr>
            <w:r w:rsidRPr="000823A7">
              <w:rPr>
                <w:sz w:val="20"/>
              </w:rPr>
              <w:t>Septembre 2025</w:t>
            </w:r>
            <w:r w:rsidRPr="000823A7">
              <w:rPr>
                <w:spacing w:val="-2"/>
                <w:sz w:val="20"/>
              </w:rPr>
              <w:t xml:space="preserve"> </w:t>
            </w:r>
          </w:p>
        </w:tc>
      </w:tr>
      <w:tr w:rsidR="005A3CB2" w14:paraId="6461BB5D" w14:textId="77777777">
        <w:trPr>
          <w:trHeight w:val="244"/>
        </w:trPr>
        <w:tc>
          <w:tcPr>
            <w:tcW w:w="6007" w:type="dxa"/>
          </w:tcPr>
          <w:p w14:paraId="07D4DE06" w14:textId="77777777" w:rsidR="005A3CB2" w:rsidRDefault="00000000">
            <w:pPr>
              <w:pStyle w:val="TableParagraph"/>
              <w:ind w:left="50"/>
              <w:rPr>
                <w:b/>
                <w:sz w:val="20"/>
              </w:rPr>
            </w:pPr>
            <w:r>
              <w:rPr>
                <w:b/>
                <w:color w:val="2D74B5"/>
                <w:sz w:val="20"/>
              </w:rPr>
              <w:t>Limite</w:t>
            </w:r>
            <w:r>
              <w:rPr>
                <w:b/>
                <w:color w:val="2D74B5"/>
                <w:spacing w:val="-4"/>
                <w:sz w:val="20"/>
              </w:rPr>
              <w:t xml:space="preserve"> </w:t>
            </w:r>
            <w:r>
              <w:rPr>
                <w:b/>
                <w:color w:val="2D74B5"/>
                <w:sz w:val="20"/>
              </w:rPr>
              <w:t>de</w:t>
            </w:r>
            <w:r>
              <w:rPr>
                <w:b/>
                <w:color w:val="2D74B5"/>
                <w:spacing w:val="-4"/>
                <w:sz w:val="20"/>
              </w:rPr>
              <w:t xml:space="preserve"> </w:t>
            </w:r>
            <w:r>
              <w:rPr>
                <w:b/>
                <w:color w:val="2D74B5"/>
                <w:sz w:val="20"/>
              </w:rPr>
              <w:t>dépôt</w:t>
            </w:r>
            <w:r>
              <w:rPr>
                <w:b/>
                <w:color w:val="2D74B5"/>
                <w:spacing w:val="-3"/>
                <w:sz w:val="20"/>
              </w:rPr>
              <w:t xml:space="preserve"> </w:t>
            </w:r>
            <w:r>
              <w:rPr>
                <w:b/>
                <w:color w:val="2D74B5"/>
                <w:sz w:val="20"/>
              </w:rPr>
              <w:t>des</w:t>
            </w:r>
            <w:r>
              <w:rPr>
                <w:b/>
                <w:color w:val="2D74B5"/>
                <w:spacing w:val="-2"/>
                <w:sz w:val="20"/>
              </w:rPr>
              <w:t xml:space="preserve"> dossiers</w:t>
            </w:r>
          </w:p>
        </w:tc>
        <w:tc>
          <w:tcPr>
            <w:tcW w:w="3205" w:type="dxa"/>
          </w:tcPr>
          <w:p w14:paraId="0C564355" w14:textId="4FA20CB8" w:rsidR="005A3CB2" w:rsidRPr="00CA1358" w:rsidRDefault="00102436">
            <w:pPr>
              <w:pStyle w:val="TableParagraph"/>
              <w:rPr>
                <w:b/>
                <w:sz w:val="20"/>
              </w:rPr>
            </w:pPr>
            <w:r w:rsidRPr="00CA1358">
              <w:rPr>
                <w:b/>
                <w:color w:val="2D74B5"/>
                <w:sz w:val="20"/>
              </w:rPr>
              <w:t>28</w:t>
            </w:r>
            <w:r w:rsidRPr="00CA1358">
              <w:rPr>
                <w:b/>
                <w:color w:val="2D74B5"/>
                <w:spacing w:val="-3"/>
                <w:sz w:val="20"/>
              </w:rPr>
              <w:t xml:space="preserve"> </w:t>
            </w:r>
            <w:r w:rsidRPr="00CA1358">
              <w:rPr>
                <w:b/>
                <w:color w:val="2D74B5"/>
                <w:sz w:val="20"/>
              </w:rPr>
              <w:t>novembre</w:t>
            </w:r>
            <w:r w:rsidRPr="00CA1358">
              <w:rPr>
                <w:b/>
                <w:color w:val="2D74B5"/>
                <w:spacing w:val="-2"/>
                <w:sz w:val="20"/>
              </w:rPr>
              <w:t xml:space="preserve"> </w:t>
            </w:r>
            <w:r w:rsidRPr="00CA1358">
              <w:rPr>
                <w:b/>
                <w:color w:val="2D74B5"/>
                <w:sz w:val="20"/>
              </w:rPr>
              <w:t>2025</w:t>
            </w:r>
            <w:r w:rsidRPr="00CA1358">
              <w:rPr>
                <w:b/>
                <w:color w:val="2D74B5"/>
                <w:spacing w:val="-2"/>
                <w:sz w:val="20"/>
              </w:rPr>
              <w:t xml:space="preserve"> </w:t>
            </w:r>
            <w:r w:rsidRPr="00CA1358">
              <w:rPr>
                <w:b/>
                <w:color w:val="2D74B5"/>
                <w:sz w:val="20"/>
              </w:rPr>
              <w:t>à</w:t>
            </w:r>
            <w:r w:rsidRPr="00CA1358">
              <w:rPr>
                <w:b/>
                <w:color w:val="2D74B5"/>
                <w:spacing w:val="-2"/>
                <w:sz w:val="20"/>
              </w:rPr>
              <w:t xml:space="preserve"> </w:t>
            </w:r>
            <w:r w:rsidRPr="00CA1358">
              <w:rPr>
                <w:b/>
                <w:color w:val="2D74B5"/>
                <w:spacing w:val="-5"/>
                <w:sz w:val="20"/>
              </w:rPr>
              <w:t>12h</w:t>
            </w:r>
          </w:p>
        </w:tc>
      </w:tr>
      <w:tr w:rsidR="005A3CB2" w14:paraId="342417F0" w14:textId="77777777">
        <w:trPr>
          <w:trHeight w:val="244"/>
        </w:trPr>
        <w:tc>
          <w:tcPr>
            <w:tcW w:w="6007" w:type="dxa"/>
          </w:tcPr>
          <w:p w14:paraId="7B942154" w14:textId="77777777" w:rsidR="00102436" w:rsidRDefault="00102436" w:rsidP="00102436">
            <w:pPr>
              <w:pStyle w:val="TableParagraph"/>
              <w:spacing w:line="226" w:lineRule="exact"/>
              <w:ind w:left="50"/>
              <w:rPr>
                <w:b/>
                <w:sz w:val="20"/>
              </w:rPr>
            </w:pPr>
            <w:r>
              <w:rPr>
                <w:b/>
                <w:sz w:val="20"/>
              </w:rPr>
              <w:t>Examen</w:t>
            </w:r>
            <w:r>
              <w:rPr>
                <w:b/>
                <w:spacing w:val="-5"/>
                <w:sz w:val="20"/>
              </w:rPr>
              <w:t xml:space="preserve"> </w:t>
            </w:r>
            <w:r>
              <w:rPr>
                <w:b/>
                <w:sz w:val="20"/>
              </w:rPr>
              <w:t>par</w:t>
            </w:r>
            <w:r>
              <w:rPr>
                <w:b/>
                <w:spacing w:val="-3"/>
                <w:sz w:val="20"/>
              </w:rPr>
              <w:t xml:space="preserve"> </w:t>
            </w:r>
            <w:r>
              <w:rPr>
                <w:b/>
                <w:sz w:val="20"/>
              </w:rPr>
              <w:t>le</w:t>
            </w:r>
            <w:r>
              <w:rPr>
                <w:b/>
                <w:spacing w:val="-2"/>
                <w:sz w:val="20"/>
              </w:rPr>
              <w:t xml:space="preserve"> </w:t>
            </w:r>
            <w:r>
              <w:rPr>
                <w:b/>
                <w:sz w:val="20"/>
              </w:rPr>
              <w:t>COPIL</w:t>
            </w:r>
            <w:r>
              <w:rPr>
                <w:b/>
                <w:spacing w:val="-3"/>
                <w:sz w:val="20"/>
              </w:rPr>
              <w:t xml:space="preserve"> </w:t>
            </w:r>
            <w:r>
              <w:rPr>
                <w:b/>
                <w:sz w:val="20"/>
              </w:rPr>
              <w:t>des</w:t>
            </w:r>
            <w:r>
              <w:rPr>
                <w:b/>
                <w:spacing w:val="-3"/>
                <w:sz w:val="20"/>
              </w:rPr>
              <w:t xml:space="preserve"> </w:t>
            </w:r>
            <w:r>
              <w:rPr>
                <w:b/>
                <w:sz w:val="20"/>
              </w:rPr>
              <w:t>dossiers</w:t>
            </w:r>
            <w:r>
              <w:rPr>
                <w:b/>
                <w:spacing w:val="-2"/>
                <w:sz w:val="20"/>
              </w:rPr>
              <w:t xml:space="preserve"> </w:t>
            </w:r>
            <w:r>
              <w:rPr>
                <w:b/>
                <w:sz w:val="20"/>
              </w:rPr>
              <w:t>des</w:t>
            </w:r>
            <w:r>
              <w:rPr>
                <w:b/>
                <w:spacing w:val="-3"/>
                <w:sz w:val="20"/>
              </w:rPr>
              <w:t xml:space="preserve"> </w:t>
            </w:r>
            <w:proofErr w:type="spellStart"/>
            <w:r>
              <w:rPr>
                <w:b/>
                <w:sz w:val="20"/>
              </w:rPr>
              <w:t>candidat.</w:t>
            </w:r>
            <w:proofErr w:type="gramStart"/>
            <w:r>
              <w:rPr>
                <w:b/>
                <w:sz w:val="20"/>
              </w:rPr>
              <w:t>e.s</w:t>
            </w:r>
            <w:proofErr w:type="spellEnd"/>
            <w:proofErr w:type="gramEnd"/>
            <w:r>
              <w:rPr>
                <w:b/>
                <w:spacing w:val="-2"/>
                <w:sz w:val="20"/>
              </w:rPr>
              <w:t xml:space="preserve"> </w:t>
            </w:r>
            <w:r>
              <w:rPr>
                <w:b/>
                <w:sz w:val="20"/>
              </w:rPr>
              <w:t>CDD</w:t>
            </w:r>
            <w:r>
              <w:rPr>
                <w:b/>
                <w:spacing w:val="-4"/>
                <w:sz w:val="20"/>
              </w:rPr>
              <w:t xml:space="preserve"> </w:t>
            </w:r>
            <w:r>
              <w:rPr>
                <w:b/>
                <w:spacing w:val="-2"/>
                <w:sz w:val="20"/>
              </w:rPr>
              <w:t>chercheurs</w:t>
            </w:r>
          </w:p>
          <w:p w14:paraId="145DD46D" w14:textId="7CCF992F" w:rsidR="005A3CB2" w:rsidRDefault="00102436" w:rsidP="00102436">
            <w:pPr>
              <w:pStyle w:val="TableParagraph"/>
              <w:ind w:left="50"/>
              <w:rPr>
                <w:b/>
                <w:sz w:val="20"/>
              </w:rPr>
            </w:pPr>
            <w:proofErr w:type="gramStart"/>
            <w:r>
              <w:rPr>
                <w:b/>
                <w:sz w:val="20"/>
              </w:rPr>
              <w:t>proposés</w:t>
            </w:r>
            <w:proofErr w:type="gramEnd"/>
            <w:r>
              <w:rPr>
                <w:b/>
                <w:spacing w:val="-4"/>
                <w:sz w:val="20"/>
              </w:rPr>
              <w:t xml:space="preserve"> </w:t>
            </w:r>
            <w:r>
              <w:rPr>
                <w:b/>
                <w:sz w:val="20"/>
              </w:rPr>
              <w:t>par</w:t>
            </w:r>
            <w:r>
              <w:rPr>
                <w:b/>
                <w:spacing w:val="-4"/>
                <w:sz w:val="20"/>
              </w:rPr>
              <w:t xml:space="preserve"> </w:t>
            </w:r>
            <w:proofErr w:type="gramStart"/>
            <w:r>
              <w:rPr>
                <w:b/>
                <w:sz w:val="20"/>
              </w:rPr>
              <w:t>les</w:t>
            </w:r>
            <w:r>
              <w:rPr>
                <w:b/>
                <w:spacing w:val="-3"/>
                <w:sz w:val="20"/>
              </w:rPr>
              <w:t xml:space="preserve"> </w:t>
            </w:r>
            <w:proofErr w:type="spellStart"/>
            <w:r>
              <w:rPr>
                <w:b/>
                <w:sz w:val="20"/>
              </w:rPr>
              <w:t>lauréat</w:t>
            </w:r>
            <w:proofErr w:type="gramEnd"/>
            <w:r>
              <w:rPr>
                <w:b/>
                <w:sz w:val="20"/>
              </w:rPr>
              <w:t>.</w:t>
            </w:r>
            <w:proofErr w:type="gramStart"/>
            <w:r>
              <w:rPr>
                <w:b/>
                <w:sz w:val="20"/>
              </w:rPr>
              <w:t>e.s</w:t>
            </w:r>
            <w:proofErr w:type="spellEnd"/>
            <w:proofErr w:type="gramEnd"/>
            <w:r>
              <w:rPr>
                <w:b/>
                <w:spacing w:val="-4"/>
                <w:sz w:val="20"/>
              </w:rPr>
              <w:t xml:space="preserve"> </w:t>
            </w:r>
            <w:r>
              <w:rPr>
                <w:b/>
                <w:sz w:val="20"/>
              </w:rPr>
              <w:t>pour</w:t>
            </w:r>
            <w:r>
              <w:rPr>
                <w:b/>
                <w:spacing w:val="-4"/>
                <w:sz w:val="20"/>
              </w:rPr>
              <w:t xml:space="preserve"> </w:t>
            </w:r>
            <w:r>
              <w:rPr>
                <w:b/>
                <w:spacing w:val="-2"/>
                <w:sz w:val="20"/>
              </w:rPr>
              <w:t>validation</w:t>
            </w:r>
          </w:p>
        </w:tc>
        <w:tc>
          <w:tcPr>
            <w:tcW w:w="3205" w:type="dxa"/>
          </w:tcPr>
          <w:p w14:paraId="6EAB13D0" w14:textId="037A82FF" w:rsidR="005A3CB2" w:rsidRPr="00CA1358" w:rsidRDefault="00CA1358">
            <w:pPr>
              <w:pStyle w:val="TableParagraph"/>
              <w:rPr>
                <w:sz w:val="20"/>
              </w:rPr>
            </w:pPr>
            <w:r w:rsidRPr="00CA1358">
              <w:rPr>
                <w:sz w:val="20"/>
              </w:rPr>
              <w:t>15-30</w:t>
            </w:r>
            <w:r w:rsidR="00102436" w:rsidRPr="00CA1358">
              <w:rPr>
                <w:sz w:val="20"/>
              </w:rPr>
              <w:t xml:space="preserve"> janvier </w:t>
            </w:r>
            <w:r w:rsidR="00102436" w:rsidRPr="00CA1358">
              <w:rPr>
                <w:spacing w:val="-4"/>
                <w:sz w:val="20"/>
              </w:rPr>
              <w:t>2026</w:t>
            </w:r>
          </w:p>
        </w:tc>
      </w:tr>
      <w:tr w:rsidR="005A3CB2" w14:paraId="29542CE0" w14:textId="77777777">
        <w:trPr>
          <w:trHeight w:val="488"/>
        </w:trPr>
        <w:tc>
          <w:tcPr>
            <w:tcW w:w="6007" w:type="dxa"/>
          </w:tcPr>
          <w:p w14:paraId="75388738" w14:textId="6034565E" w:rsidR="005A3CB2" w:rsidRDefault="00102436">
            <w:pPr>
              <w:pStyle w:val="TableParagraph"/>
              <w:spacing w:line="242" w:lineRule="exact"/>
              <w:ind w:left="50"/>
              <w:rPr>
                <w:b/>
                <w:sz w:val="20"/>
              </w:rPr>
            </w:pPr>
            <w:r>
              <w:rPr>
                <w:b/>
                <w:sz w:val="20"/>
              </w:rPr>
              <w:t>Annonce des résultats</w:t>
            </w:r>
          </w:p>
        </w:tc>
        <w:tc>
          <w:tcPr>
            <w:tcW w:w="3205" w:type="dxa"/>
          </w:tcPr>
          <w:p w14:paraId="192E8940" w14:textId="7D927943" w:rsidR="005A3CB2" w:rsidRPr="00CA1358" w:rsidRDefault="000823A7">
            <w:pPr>
              <w:pStyle w:val="TableParagraph"/>
              <w:spacing w:line="242" w:lineRule="exact"/>
              <w:rPr>
                <w:sz w:val="20"/>
              </w:rPr>
            </w:pPr>
            <w:r>
              <w:rPr>
                <w:sz w:val="20"/>
              </w:rPr>
              <w:t>F</w:t>
            </w:r>
            <w:r w:rsidR="00CA1358" w:rsidRPr="00CA1358">
              <w:rPr>
                <w:sz w:val="20"/>
              </w:rPr>
              <w:t>évrier</w:t>
            </w:r>
            <w:r w:rsidR="00102436" w:rsidRPr="00CA1358">
              <w:rPr>
                <w:sz w:val="20"/>
              </w:rPr>
              <w:t xml:space="preserve"> 2026</w:t>
            </w:r>
          </w:p>
        </w:tc>
      </w:tr>
      <w:tr w:rsidR="005A3CB2" w14:paraId="06F03E18" w14:textId="77777777">
        <w:trPr>
          <w:trHeight w:val="466"/>
        </w:trPr>
        <w:tc>
          <w:tcPr>
            <w:tcW w:w="6007" w:type="dxa"/>
          </w:tcPr>
          <w:p w14:paraId="1D4A51F0" w14:textId="77777777" w:rsidR="005A3CB2" w:rsidRDefault="00000000">
            <w:pPr>
              <w:pStyle w:val="TableParagraph"/>
              <w:spacing w:line="226" w:lineRule="exact"/>
              <w:ind w:left="50"/>
              <w:rPr>
                <w:b/>
                <w:sz w:val="20"/>
              </w:rPr>
            </w:pPr>
            <w:r>
              <w:rPr>
                <w:b/>
                <w:sz w:val="20"/>
              </w:rPr>
              <w:t>Début</w:t>
            </w:r>
            <w:r>
              <w:rPr>
                <w:b/>
                <w:spacing w:val="-2"/>
                <w:sz w:val="20"/>
              </w:rPr>
              <w:t xml:space="preserve"> </w:t>
            </w:r>
            <w:r>
              <w:rPr>
                <w:b/>
                <w:sz w:val="20"/>
              </w:rPr>
              <w:t>des</w:t>
            </w:r>
            <w:r>
              <w:rPr>
                <w:b/>
                <w:spacing w:val="-1"/>
                <w:sz w:val="20"/>
              </w:rPr>
              <w:t xml:space="preserve"> </w:t>
            </w:r>
            <w:r>
              <w:rPr>
                <w:b/>
                <w:spacing w:val="-5"/>
                <w:sz w:val="20"/>
              </w:rPr>
              <w:t>CDD</w:t>
            </w:r>
          </w:p>
        </w:tc>
        <w:tc>
          <w:tcPr>
            <w:tcW w:w="3205" w:type="dxa"/>
          </w:tcPr>
          <w:p w14:paraId="025EB91D" w14:textId="0EBE8760" w:rsidR="005A3CB2" w:rsidRPr="00CA1358" w:rsidRDefault="00000000" w:rsidP="00102436">
            <w:pPr>
              <w:pStyle w:val="TableParagraph"/>
              <w:spacing w:line="226" w:lineRule="exact"/>
              <w:rPr>
                <w:sz w:val="20"/>
              </w:rPr>
            </w:pPr>
            <w:r w:rsidRPr="00CA1358">
              <w:rPr>
                <w:sz w:val="20"/>
              </w:rPr>
              <w:t>Au</w:t>
            </w:r>
            <w:r w:rsidRPr="00CA1358">
              <w:rPr>
                <w:spacing w:val="-4"/>
                <w:sz w:val="20"/>
              </w:rPr>
              <w:t xml:space="preserve"> </w:t>
            </w:r>
            <w:r w:rsidRPr="00CA1358">
              <w:rPr>
                <w:sz w:val="20"/>
              </w:rPr>
              <w:t>fil</w:t>
            </w:r>
            <w:r w:rsidRPr="00CA1358">
              <w:rPr>
                <w:spacing w:val="-4"/>
                <w:sz w:val="20"/>
              </w:rPr>
              <w:t xml:space="preserve"> </w:t>
            </w:r>
            <w:r w:rsidRPr="00CA1358">
              <w:rPr>
                <w:sz w:val="20"/>
              </w:rPr>
              <w:t>de</w:t>
            </w:r>
            <w:r w:rsidRPr="00CA1358">
              <w:rPr>
                <w:spacing w:val="-2"/>
                <w:sz w:val="20"/>
              </w:rPr>
              <w:t xml:space="preserve"> </w:t>
            </w:r>
            <w:r w:rsidRPr="00CA1358">
              <w:rPr>
                <w:sz w:val="20"/>
              </w:rPr>
              <w:t>l’eau</w:t>
            </w:r>
            <w:r w:rsidRPr="00CA1358">
              <w:rPr>
                <w:spacing w:val="-1"/>
                <w:sz w:val="20"/>
              </w:rPr>
              <w:t xml:space="preserve"> </w:t>
            </w:r>
            <w:r w:rsidR="00102436" w:rsidRPr="00CA1358">
              <w:rPr>
                <w:sz w:val="20"/>
              </w:rPr>
              <w:t>jusqu’à fin 2026</w:t>
            </w:r>
          </w:p>
        </w:tc>
      </w:tr>
    </w:tbl>
    <w:p w14:paraId="498AC6CF" w14:textId="77777777" w:rsidR="005A3CB2" w:rsidRDefault="005A3CB2">
      <w:pPr>
        <w:pStyle w:val="Corpsdetexte"/>
        <w:spacing w:before="176"/>
        <w:rPr>
          <w:rFonts w:ascii="Calibri Light"/>
          <w:sz w:val="26"/>
        </w:rPr>
      </w:pPr>
    </w:p>
    <w:p w14:paraId="6BF9C47C" w14:textId="77777777" w:rsidR="005A3CB2" w:rsidRDefault="00000000">
      <w:pPr>
        <w:pStyle w:val="Paragraphedeliste"/>
        <w:numPr>
          <w:ilvl w:val="0"/>
          <w:numId w:val="2"/>
        </w:numPr>
        <w:tabs>
          <w:tab w:val="left" w:pos="862"/>
        </w:tabs>
        <w:spacing w:line="317" w:lineRule="exact"/>
        <w:ind w:hanging="360"/>
        <w:rPr>
          <w:rFonts w:ascii="Calibri Light"/>
          <w:color w:val="2D74B5"/>
          <w:sz w:val="26"/>
        </w:rPr>
      </w:pPr>
      <w:r>
        <w:rPr>
          <w:rFonts w:ascii="Calibri Light"/>
          <w:color w:val="2D74B5"/>
          <w:sz w:val="26"/>
        </w:rPr>
        <w:t>ENGAGEMENT</w:t>
      </w:r>
      <w:r>
        <w:rPr>
          <w:rFonts w:ascii="Calibri Light"/>
          <w:color w:val="2D74B5"/>
          <w:spacing w:val="-3"/>
          <w:sz w:val="26"/>
        </w:rPr>
        <w:t xml:space="preserve"> </w:t>
      </w:r>
      <w:r>
        <w:rPr>
          <w:rFonts w:ascii="Calibri Light"/>
          <w:color w:val="2D74B5"/>
          <w:sz w:val="26"/>
        </w:rPr>
        <w:t>DU</w:t>
      </w:r>
      <w:r>
        <w:rPr>
          <w:rFonts w:ascii="Calibri Light"/>
          <w:color w:val="2D74B5"/>
          <w:spacing w:val="-1"/>
          <w:sz w:val="26"/>
        </w:rPr>
        <w:t xml:space="preserve"> </w:t>
      </w:r>
      <w:r>
        <w:rPr>
          <w:rFonts w:ascii="Calibri Light"/>
          <w:color w:val="2D74B5"/>
          <w:sz w:val="26"/>
        </w:rPr>
        <w:t>OU</w:t>
      </w:r>
      <w:r>
        <w:rPr>
          <w:rFonts w:ascii="Calibri Light"/>
          <w:color w:val="2D74B5"/>
          <w:spacing w:val="-2"/>
          <w:sz w:val="26"/>
        </w:rPr>
        <w:t xml:space="preserve"> </w:t>
      </w:r>
      <w:r>
        <w:rPr>
          <w:rFonts w:ascii="Calibri Light"/>
          <w:color w:val="2D74B5"/>
          <w:sz w:val="26"/>
        </w:rPr>
        <w:t>DE</w:t>
      </w:r>
      <w:r>
        <w:rPr>
          <w:rFonts w:ascii="Calibri Light"/>
          <w:color w:val="2D74B5"/>
          <w:spacing w:val="-1"/>
          <w:sz w:val="26"/>
        </w:rPr>
        <w:t xml:space="preserve"> </w:t>
      </w:r>
      <w:r>
        <w:rPr>
          <w:rFonts w:ascii="Calibri Light"/>
          <w:color w:val="2D74B5"/>
          <w:sz w:val="26"/>
        </w:rPr>
        <w:t>LA</w:t>
      </w:r>
      <w:r>
        <w:rPr>
          <w:rFonts w:ascii="Calibri Light"/>
          <w:color w:val="2D74B5"/>
          <w:spacing w:val="-2"/>
          <w:sz w:val="26"/>
        </w:rPr>
        <w:t xml:space="preserve"> PORTEUSE</w:t>
      </w:r>
    </w:p>
    <w:p w14:paraId="67F3BD09" w14:textId="77777777" w:rsidR="005A3CB2" w:rsidRDefault="00000000">
      <w:pPr>
        <w:pStyle w:val="Paragraphedeliste"/>
        <w:numPr>
          <w:ilvl w:val="0"/>
          <w:numId w:val="1"/>
        </w:numPr>
        <w:tabs>
          <w:tab w:val="left" w:pos="502"/>
        </w:tabs>
        <w:spacing w:line="244" w:lineRule="exact"/>
        <w:rPr>
          <w:sz w:val="20"/>
        </w:rPr>
      </w:pPr>
      <w:r>
        <w:rPr>
          <w:sz w:val="20"/>
        </w:rPr>
        <w:t>Favoriser</w:t>
      </w:r>
      <w:r>
        <w:rPr>
          <w:spacing w:val="23"/>
          <w:sz w:val="20"/>
        </w:rPr>
        <w:t xml:space="preserve"> </w:t>
      </w:r>
      <w:r>
        <w:rPr>
          <w:sz w:val="20"/>
        </w:rPr>
        <w:t>la</w:t>
      </w:r>
      <w:r>
        <w:rPr>
          <w:spacing w:val="24"/>
          <w:sz w:val="20"/>
        </w:rPr>
        <w:t xml:space="preserve"> </w:t>
      </w:r>
      <w:r>
        <w:rPr>
          <w:sz w:val="20"/>
        </w:rPr>
        <w:t>parité</w:t>
      </w:r>
      <w:r>
        <w:rPr>
          <w:spacing w:val="23"/>
          <w:sz w:val="20"/>
        </w:rPr>
        <w:t xml:space="preserve"> </w:t>
      </w:r>
      <w:r>
        <w:rPr>
          <w:sz w:val="20"/>
        </w:rPr>
        <w:t>et</w:t>
      </w:r>
      <w:r>
        <w:rPr>
          <w:spacing w:val="25"/>
          <w:sz w:val="20"/>
        </w:rPr>
        <w:t xml:space="preserve"> </w:t>
      </w:r>
      <w:r>
        <w:rPr>
          <w:sz w:val="20"/>
        </w:rPr>
        <w:t>l’égalité</w:t>
      </w:r>
      <w:r>
        <w:rPr>
          <w:spacing w:val="24"/>
          <w:sz w:val="20"/>
        </w:rPr>
        <w:t xml:space="preserve"> </w:t>
      </w:r>
      <w:r>
        <w:rPr>
          <w:sz w:val="20"/>
        </w:rPr>
        <w:t>entre</w:t>
      </w:r>
      <w:r>
        <w:rPr>
          <w:spacing w:val="25"/>
          <w:sz w:val="20"/>
        </w:rPr>
        <w:t xml:space="preserve"> </w:t>
      </w:r>
      <w:r>
        <w:rPr>
          <w:sz w:val="20"/>
        </w:rPr>
        <w:t>les</w:t>
      </w:r>
      <w:r>
        <w:rPr>
          <w:spacing w:val="24"/>
          <w:sz w:val="20"/>
        </w:rPr>
        <w:t xml:space="preserve"> </w:t>
      </w:r>
      <w:r>
        <w:rPr>
          <w:sz w:val="20"/>
        </w:rPr>
        <w:t>femmes</w:t>
      </w:r>
      <w:r>
        <w:rPr>
          <w:spacing w:val="25"/>
          <w:sz w:val="20"/>
        </w:rPr>
        <w:t xml:space="preserve"> </w:t>
      </w:r>
      <w:r>
        <w:rPr>
          <w:sz w:val="20"/>
        </w:rPr>
        <w:t>et</w:t>
      </w:r>
      <w:r>
        <w:rPr>
          <w:spacing w:val="24"/>
          <w:sz w:val="20"/>
        </w:rPr>
        <w:t xml:space="preserve"> </w:t>
      </w:r>
      <w:r>
        <w:rPr>
          <w:sz w:val="20"/>
        </w:rPr>
        <w:t>les</w:t>
      </w:r>
      <w:r>
        <w:rPr>
          <w:spacing w:val="25"/>
          <w:sz w:val="20"/>
        </w:rPr>
        <w:t xml:space="preserve"> </w:t>
      </w:r>
      <w:r>
        <w:rPr>
          <w:sz w:val="20"/>
        </w:rPr>
        <w:t>hommes</w:t>
      </w:r>
      <w:r>
        <w:rPr>
          <w:spacing w:val="23"/>
          <w:sz w:val="20"/>
        </w:rPr>
        <w:t xml:space="preserve"> </w:t>
      </w:r>
      <w:r>
        <w:rPr>
          <w:sz w:val="20"/>
        </w:rPr>
        <w:t>lors</w:t>
      </w:r>
      <w:r>
        <w:rPr>
          <w:spacing w:val="25"/>
          <w:sz w:val="20"/>
        </w:rPr>
        <w:t xml:space="preserve"> </w:t>
      </w:r>
      <w:r>
        <w:rPr>
          <w:sz w:val="20"/>
        </w:rPr>
        <w:t>du</w:t>
      </w:r>
      <w:r>
        <w:rPr>
          <w:spacing w:val="24"/>
          <w:sz w:val="20"/>
        </w:rPr>
        <w:t xml:space="preserve"> </w:t>
      </w:r>
      <w:r>
        <w:rPr>
          <w:sz w:val="20"/>
        </w:rPr>
        <w:t>processus</w:t>
      </w:r>
      <w:r>
        <w:rPr>
          <w:spacing w:val="24"/>
          <w:sz w:val="20"/>
        </w:rPr>
        <w:t xml:space="preserve"> </w:t>
      </w:r>
      <w:r>
        <w:rPr>
          <w:sz w:val="20"/>
        </w:rPr>
        <w:t>de</w:t>
      </w:r>
      <w:r>
        <w:rPr>
          <w:spacing w:val="24"/>
          <w:sz w:val="20"/>
        </w:rPr>
        <w:t xml:space="preserve"> </w:t>
      </w:r>
      <w:r>
        <w:rPr>
          <w:sz w:val="20"/>
        </w:rPr>
        <w:t>sélection</w:t>
      </w:r>
      <w:r>
        <w:rPr>
          <w:spacing w:val="25"/>
          <w:sz w:val="20"/>
        </w:rPr>
        <w:t xml:space="preserve"> </w:t>
      </w:r>
      <w:r>
        <w:rPr>
          <w:sz w:val="20"/>
        </w:rPr>
        <w:t>du/de</w:t>
      </w:r>
      <w:r>
        <w:rPr>
          <w:spacing w:val="24"/>
          <w:sz w:val="20"/>
        </w:rPr>
        <w:t xml:space="preserve"> </w:t>
      </w:r>
      <w:r>
        <w:rPr>
          <w:spacing w:val="-5"/>
          <w:sz w:val="20"/>
        </w:rPr>
        <w:t>la</w:t>
      </w:r>
    </w:p>
    <w:p w14:paraId="0CA7E301" w14:textId="77777777" w:rsidR="005A3CB2" w:rsidRDefault="00000000">
      <w:pPr>
        <w:pStyle w:val="Corpsdetexte"/>
        <w:spacing w:before="1" w:line="244" w:lineRule="exact"/>
        <w:ind w:left="502"/>
      </w:pPr>
      <w:proofErr w:type="spellStart"/>
      <w:r>
        <w:rPr>
          <w:spacing w:val="-2"/>
        </w:rPr>
        <w:t>candidat.e</w:t>
      </w:r>
      <w:proofErr w:type="spellEnd"/>
      <w:r>
        <w:rPr>
          <w:spacing w:val="-2"/>
        </w:rPr>
        <w:t>.</w:t>
      </w:r>
    </w:p>
    <w:p w14:paraId="1FBC63F3" w14:textId="77777777" w:rsidR="005A3CB2" w:rsidRDefault="00000000">
      <w:pPr>
        <w:pStyle w:val="Paragraphedeliste"/>
        <w:numPr>
          <w:ilvl w:val="0"/>
          <w:numId w:val="1"/>
        </w:numPr>
        <w:tabs>
          <w:tab w:val="left" w:pos="501"/>
        </w:tabs>
        <w:spacing w:line="244" w:lineRule="exact"/>
        <w:ind w:left="501" w:hanging="359"/>
        <w:jc w:val="both"/>
        <w:rPr>
          <w:sz w:val="20"/>
        </w:rPr>
      </w:pPr>
      <w:r>
        <w:rPr>
          <w:sz w:val="20"/>
        </w:rPr>
        <w:t>Faire</w:t>
      </w:r>
      <w:r>
        <w:rPr>
          <w:spacing w:val="-5"/>
          <w:sz w:val="20"/>
        </w:rPr>
        <w:t xml:space="preserve"> </w:t>
      </w:r>
      <w:r>
        <w:rPr>
          <w:sz w:val="20"/>
        </w:rPr>
        <w:t>figurer</w:t>
      </w:r>
      <w:r>
        <w:rPr>
          <w:spacing w:val="-2"/>
          <w:sz w:val="20"/>
        </w:rPr>
        <w:t xml:space="preserve"> </w:t>
      </w:r>
      <w:r>
        <w:rPr>
          <w:sz w:val="20"/>
        </w:rPr>
        <w:t>le</w:t>
      </w:r>
      <w:r>
        <w:rPr>
          <w:spacing w:val="-4"/>
          <w:sz w:val="20"/>
        </w:rPr>
        <w:t xml:space="preserve"> </w:t>
      </w:r>
      <w:r>
        <w:rPr>
          <w:sz w:val="20"/>
        </w:rPr>
        <w:t>logo</w:t>
      </w:r>
      <w:r>
        <w:rPr>
          <w:spacing w:val="-3"/>
          <w:sz w:val="20"/>
        </w:rPr>
        <w:t xml:space="preserve"> </w:t>
      </w:r>
      <w:r>
        <w:rPr>
          <w:sz w:val="20"/>
        </w:rPr>
        <w:t>de</w:t>
      </w:r>
      <w:r>
        <w:rPr>
          <w:spacing w:val="-2"/>
          <w:sz w:val="20"/>
        </w:rPr>
        <w:t xml:space="preserve"> </w:t>
      </w:r>
      <w:r>
        <w:rPr>
          <w:sz w:val="20"/>
        </w:rPr>
        <w:t>l’UM</w:t>
      </w:r>
      <w:r>
        <w:rPr>
          <w:spacing w:val="-3"/>
          <w:sz w:val="20"/>
        </w:rPr>
        <w:t xml:space="preserve"> </w:t>
      </w:r>
      <w:r>
        <w:rPr>
          <w:sz w:val="20"/>
        </w:rPr>
        <w:t>et</w:t>
      </w:r>
      <w:r>
        <w:rPr>
          <w:spacing w:val="-2"/>
          <w:sz w:val="20"/>
        </w:rPr>
        <w:t xml:space="preserve"> </w:t>
      </w:r>
      <w:r>
        <w:rPr>
          <w:sz w:val="20"/>
        </w:rPr>
        <w:t>FRANCE</w:t>
      </w:r>
      <w:r>
        <w:rPr>
          <w:spacing w:val="-3"/>
          <w:sz w:val="20"/>
        </w:rPr>
        <w:t xml:space="preserve"> </w:t>
      </w:r>
      <w:r>
        <w:rPr>
          <w:sz w:val="20"/>
        </w:rPr>
        <w:t>2030</w:t>
      </w:r>
      <w:r>
        <w:rPr>
          <w:spacing w:val="-2"/>
          <w:sz w:val="20"/>
        </w:rPr>
        <w:t xml:space="preserve"> </w:t>
      </w:r>
      <w:r>
        <w:rPr>
          <w:sz w:val="20"/>
        </w:rPr>
        <w:t>dans</w:t>
      </w:r>
      <w:r>
        <w:rPr>
          <w:spacing w:val="-2"/>
          <w:sz w:val="20"/>
        </w:rPr>
        <w:t xml:space="preserve"> </w:t>
      </w:r>
      <w:r>
        <w:rPr>
          <w:sz w:val="20"/>
        </w:rPr>
        <w:t>tous</w:t>
      </w:r>
      <w:r>
        <w:rPr>
          <w:spacing w:val="-3"/>
          <w:sz w:val="20"/>
        </w:rPr>
        <w:t xml:space="preserve"> </w:t>
      </w:r>
      <w:r>
        <w:rPr>
          <w:sz w:val="20"/>
        </w:rPr>
        <w:t>les</w:t>
      </w:r>
      <w:r>
        <w:rPr>
          <w:spacing w:val="-3"/>
          <w:sz w:val="20"/>
        </w:rPr>
        <w:t xml:space="preserve"> </w:t>
      </w:r>
      <w:r>
        <w:rPr>
          <w:sz w:val="20"/>
        </w:rPr>
        <w:t>documents</w:t>
      </w:r>
      <w:r>
        <w:rPr>
          <w:spacing w:val="-4"/>
          <w:sz w:val="20"/>
        </w:rPr>
        <w:t xml:space="preserve"> </w:t>
      </w:r>
      <w:r>
        <w:rPr>
          <w:sz w:val="20"/>
        </w:rPr>
        <w:t>relatifs</w:t>
      </w:r>
      <w:r>
        <w:rPr>
          <w:spacing w:val="-3"/>
          <w:sz w:val="20"/>
        </w:rPr>
        <w:t xml:space="preserve"> </w:t>
      </w:r>
      <w:r>
        <w:rPr>
          <w:sz w:val="20"/>
        </w:rPr>
        <w:t>à</w:t>
      </w:r>
      <w:r>
        <w:rPr>
          <w:spacing w:val="-2"/>
          <w:sz w:val="20"/>
        </w:rPr>
        <w:t xml:space="preserve"> </w:t>
      </w:r>
      <w:r>
        <w:rPr>
          <w:sz w:val="20"/>
        </w:rPr>
        <w:t>la</w:t>
      </w:r>
      <w:r>
        <w:rPr>
          <w:spacing w:val="-2"/>
          <w:sz w:val="20"/>
        </w:rPr>
        <w:t xml:space="preserve"> </w:t>
      </w:r>
      <w:r>
        <w:rPr>
          <w:sz w:val="20"/>
        </w:rPr>
        <w:t>réalisation</w:t>
      </w:r>
      <w:r>
        <w:rPr>
          <w:spacing w:val="-2"/>
          <w:sz w:val="20"/>
        </w:rPr>
        <w:t xml:space="preserve"> </w:t>
      </w:r>
      <w:r>
        <w:rPr>
          <w:sz w:val="20"/>
        </w:rPr>
        <w:t>du</w:t>
      </w:r>
      <w:r>
        <w:rPr>
          <w:spacing w:val="-3"/>
          <w:sz w:val="20"/>
        </w:rPr>
        <w:t xml:space="preserve"> </w:t>
      </w:r>
      <w:r>
        <w:rPr>
          <w:sz w:val="20"/>
        </w:rPr>
        <w:t>projet</w:t>
      </w:r>
      <w:r>
        <w:rPr>
          <w:spacing w:val="-1"/>
          <w:sz w:val="20"/>
        </w:rPr>
        <w:t xml:space="preserve"> </w:t>
      </w:r>
      <w:r>
        <w:rPr>
          <w:spacing w:val="-10"/>
          <w:sz w:val="20"/>
        </w:rPr>
        <w:t>;</w:t>
      </w:r>
    </w:p>
    <w:p w14:paraId="195318CD" w14:textId="77777777" w:rsidR="005A3CB2" w:rsidRDefault="00000000">
      <w:pPr>
        <w:pStyle w:val="Paragraphedeliste"/>
        <w:numPr>
          <w:ilvl w:val="0"/>
          <w:numId w:val="1"/>
        </w:numPr>
        <w:tabs>
          <w:tab w:val="left" w:pos="502"/>
        </w:tabs>
        <w:spacing w:before="1"/>
        <w:ind w:right="140"/>
        <w:jc w:val="both"/>
        <w:rPr>
          <w:sz w:val="20"/>
        </w:rPr>
      </w:pPr>
      <w:r>
        <w:rPr>
          <w:sz w:val="20"/>
        </w:rPr>
        <w:t>Faire parvenir à la coordination du PTL, au plus tard dans les 2 mois suivant la fin du projet un bilan scientifique qui pourra être utilisé dans les supports de communication de l’UM selon un modèle transmis par le PTL ;</w:t>
      </w:r>
    </w:p>
    <w:p w14:paraId="23EB3ACE" w14:textId="77777777" w:rsidR="005A3CB2" w:rsidRDefault="00000000">
      <w:pPr>
        <w:pStyle w:val="Paragraphedeliste"/>
        <w:numPr>
          <w:ilvl w:val="0"/>
          <w:numId w:val="1"/>
        </w:numPr>
        <w:tabs>
          <w:tab w:val="left" w:pos="501"/>
        </w:tabs>
        <w:spacing w:line="244" w:lineRule="exact"/>
        <w:ind w:left="501" w:hanging="359"/>
        <w:jc w:val="both"/>
        <w:rPr>
          <w:sz w:val="20"/>
        </w:rPr>
      </w:pPr>
      <w:r>
        <w:rPr>
          <w:sz w:val="20"/>
        </w:rPr>
        <w:t>Appliquer</w:t>
      </w:r>
      <w:r>
        <w:rPr>
          <w:spacing w:val="-6"/>
          <w:sz w:val="20"/>
        </w:rPr>
        <w:t xml:space="preserve"> </w:t>
      </w:r>
      <w:r>
        <w:rPr>
          <w:sz w:val="20"/>
        </w:rPr>
        <w:t>systématiquement</w:t>
      </w:r>
      <w:r>
        <w:rPr>
          <w:spacing w:val="-5"/>
          <w:sz w:val="20"/>
        </w:rPr>
        <w:t xml:space="preserve"> </w:t>
      </w:r>
      <w:r>
        <w:rPr>
          <w:sz w:val="20"/>
        </w:rPr>
        <w:t>la</w:t>
      </w:r>
      <w:r>
        <w:rPr>
          <w:spacing w:val="-4"/>
          <w:sz w:val="20"/>
        </w:rPr>
        <w:t xml:space="preserve"> </w:t>
      </w:r>
      <w:r>
        <w:rPr>
          <w:sz w:val="20"/>
        </w:rPr>
        <w:t>charte</w:t>
      </w:r>
      <w:r>
        <w:rPr>
          <w:spacing w:val="-4"/>
          <w:sz w:val="20"/>
        </w:rPr>
        <w:t xml:space="preserve"> </w:t>
      </w:r>
      <w:r>
        <w:rPr>
          <w:sz w:val="20"/>
        </w:rPr>
        <w:t>de</w:t>
      </w:r>
      <w:r>
        <w:rPr>
          <w:spacing w:val="-3"/>
          <w:sz w:val="20"/>
        </w:rPr>
        <w:t xml:space="preserve"> </w:t>
      </w:r>
      <w:r>
        <w:rPr>
          <w:sz w:val="20"/>
        </w:rPr>
        <w:t>signature</w:t>
      </w:r>
      <w:r>
        <w:rPr>
          <w:spacing w:val="-5"/>
          <w:sz w:val="20"/>
        </w:rPr>
        <w:t xml:space="preserve"> </w:t>
      </w:r>
      <w:r>
        <w:rPr>
          <w:sz w:val="20"/>
        </w:rPr>
        <w:t>des</w:t>
      </w:r>
      <w:r>
        <w:rPr>
          <w:spacing w:val="-3"/>
          <w:sz w:val="20"/>
        </w:rPr>
        <w:t xml:space="preserve"> </w:t>
      </w:r>
      <w:r>
        <w:rPr>
          <w:sz w:val="20"/>
        </w:rPr>
        <w:t>publications</w:t>
      </w:r>
      <w:r>
        <w:rPr>
          <w:spacing w:val="-6"/>
          <w:sz w:val="20"/>
        </w:rPr>
        <w:t xml:space="preserve"> </w:t>
      </w:r>
      <w:r>
        <w:rPr>
          <w:sz w:val="20"/>
        </w:rPr>
        <w:t>de</w:t>
      </w:r>
      <w:r>
        <w:rPr>
          <w:spacing w:val="-3"/>
          <w:sz w:val="20"/>
        </w:rPr>
        <w:t xml:space="preserve"> </w:t>
      </w:r>
      <w:r>
        <w:rPr>
          <w:sz w:val="20"/>
        </w:rPr>
        <w:t>l’UM</w:t>
      </w:r>
      <w:r>
        <w:rPr>
          <w:spacing w:val="-2"/>
          <w:sz w:val="20"/>
        </w:rPr>
        <w:t xml:space="preserve"> </w:t>
      </w:r>
      <w:r>
        <w:rPr>
          <w:spacing w:val="-10"/>
          <w:sz w:val="20"/>
        </w:rPr>
        <w:t>;</w:t>
      </w:r>
    </w:p>
    <w:p w14:paraId="123BAB82" w14:textId="77777777" w:rsidR="005A3CB2" w:rsidRDefault="00000000">
      <w:pPr>
        <w:pStyle w:val="Paragraphedeliste"/>
        <w:numPr>
          <w:ilvl w:val="0"/>
          <w:numId w:val="1"/>
        </w:numPr>
        <w:tabs>
          <w:tab w:val="left" w:pos="502"/>
        </w:tabs>
        <w:ind w:right="136"/>
        <w:jc w:val="both"/>
        <w:rPr>
          <w:sz w:val="20"/>
        </w:rPr>
      </w:pPr>
      <w:r>
        <w:rPr>
          <w:sz w:val="20"/>
        </w:rPr>
        <w:t>Respecter</w:t>
      </w:r>
      <w:r>
        <w:rPr>
          <w:spacing w:val="-5"/>
          <w:sz w:val="20"/>
        </w:rPr>
        <w:t xml:space="preserve"> </w:t>
      </w:r>
      <w:r>
        <w:rPr>
          <w:sz w:val="20"/>
        </w:rPr>
        <w:t>les</w:t>
      </w:r>
      <w:r>
        <w:rPr>
          <w:spacing w:val="-5"/>
          <w:sz w:val="20"/>
        </w:rPr>
        <w:t xml:space="preserve"> </w:t>
      </w:r>
      <w:r>
        <w:rPr>
          <w:sz w:val="20"/>
        </w:rPr>
        <w:t>dispositions</w:t>
      </w:r>
      <w:r>
        <w:rPr>
          <w:spacing w:val="-5"/>
          <w:sz w:val="20"/>
        </w:rPr>
        <w:t xml:space="preserve"> </w:t>
      </w:r>
      <w:r>
        <w:rPr>
          <w:sz w:val="20"/>
        </w:rPr>
        <w:t>liées</w:t>
      </w:r>
      <w:r>
        <w:rPr>
          <w:spacing w:val="-5"/>
          <w:sz w:val="20"/>
        </w:rPr>
        <w:t xml:space="preserve"> </w:t>
      </w:r>
      <w:r>
        <w:rPr>
          <w:sz w:val="20"/>
        </w:rPr>
        <w:t>à</w:t>
      </w:r>
      <w:r>
        <w:rPr>
          <w:spacing w:val="-5"/>
          <w:sz w:val="20"/>
        </w:rPr>
        <w:t xml:space="preserve"> </w:t>
      </w:r>
      <w:r>
        <w:rPr>
          <w:sz w:val="20"/>
        </w:rPr>
        <w:t>la</w:t>
      </w:r>
      <w:r>
        <w:rPr>
          <w:spacing w:val="-5"/>
          <w:sz w:val="20"/>
        </w:rPr>
        <w:t xml:space="preserve"> </w:t>
      </w:r>
      <w:r>
        <w:rPr>
          <w:sz w:val="20"/>
        </w:rPr>
        <w:t>science</w:t>
      </w:r>
      <w:r>
        <w:rPr>
          <w:spacing w:val="-5"/>
          <w:sz w:val="20"/>
        </w:rPr>
        <w:t xml:space="preserve"> </w:t>
      </w:r>
      <w:r>
        <w:rPr>
          <w:sz w:val="20"/>
        </w:rPr>
        <w:t>ouverte</w:t>
      </w:r>
      <w:r>
        <w:rPr>
          <w:spacing w:val="-5"/>
          <w:sz w:val="20"/>
        </w:rPr>
        <w:t xml:space="preserve"> </w:t>
      </w:r>
      <w:r>
        <w:rPr>
          <w:sz w:val="20"/>
        </w:rPr>
        <w:t>et</w:t>
      </w:r>
      <w:r>
        <w:rPr>
          <w:spacing w:val="-5"/>
          <w:sz w:val="20"/>
        </w:rPr>
        <w:t xml:space="preserve"> </w:t>
      </w:r>
      <w:r>
        <w:rPr>
          <w:sz w:val="20"/>
        </w:rPr>
        <w:t>la</w:t>
      </w:r>
      <w:r>
        <w:rPr>
          <w:spacing w:val="-5"/>
          <w:sz w:val="20"/>
        </w:rPr>
        <w:t xml:space="preserve"> </w:t>
      </w:r>
      <w:r>
        <w:rPr>
          <w:sz w:val="20"/>
        </w:rPr>
        <w:t>Loi</w:t>
      </w:r>
      <w:r>
        <w:rPr>
          <w:spacing w:val="-5"/>
          <w:sz w:val="20"/>
        </w:rPr>
        <w:t xml:space="preserve"> </w:t>
      </w:r>
      <w:r>
        <w:rPr>
          <w:sz w:val="20"/>
        </w:rPr>
        <w:t>pour</w:t>
      </w:r>
      <w:r>
        <w:rPr>
          <w:spacing w:val="-5"/>
          <w:sz w:val="20"/>
        </w:rPr>
        <w:t xml:space="preserve"> </w:t>
      </w:r>
      <w:r>
        <w:rPr>
          <w:sz w:val="20"/>
        </w:rPr>
        <w:t>une</w:t>
      </w:r>
      <w:r>
        <w:rPr>
          <w:spacing w:val="-5"/>
          <w:sz w:val="20"/>
        </w:rPr>
        <w:t xml:space="preserve"> </w:t>
      </w:r>
      <w:r>
        <w:rPr>
          <w:sz w:val="20"/>
        </w:rPr>
        <w:t>république</w:t>
      </w:r>
      <w:r>
        <w:rPr>
          <w:spacing w:val="-5"/>
          <w:sz w:val="20"/>
        </w:rPr>
        <w:t xml:space="preserve"> </w:t>
      </w:r>
      <w:r>
        <w:rPr>
          <w:sz w:val="20"/>
        </w:rPr>
        <w:t>numérique</w:t>
      </w:r>
      <w:r>
        <w:rPr>
          <w:spacing w:val="-5"/>
          <w:sz w:val="20"/>
        </w:rPr>
        <w:t xml:space="preserve"> </w:t>
      </w:r>
      <w:r>
        <w:rPr>
          <w:sz w:val="20"/>
        </w:rPr>
        <w:t>(publication</w:t>
      </w:r>
      <w:r>
        <w:rPr>
          <w:spacing w:val="-4"/>
          <w:sz w:val="20"/>
        </w:rPr>
        <w:t xml:space="preserve"> </w:t>
      </w:r>
      <w:r>
        <w:rPr>
          <w:sz w:val="20"/>
        </w:rPr>
        <w:t xml:space="preserve">en open </w:t>
      </w:r>
      <w:proofErr w:type="spellStart"/>
      <w:r>
        <w:rPr>
          <w:sz w:val="20"/>
        </w:rPr>
        <w:t>access</w:t>
      </w:r>
      <w:proofErr w:type="spellEnd"/>
      <w:r>
        <w:rPr>
          <w:sz w:val="20"/>
        </w:rPr>
        <w:t xml:space="preserve">). Les porteurs des laboratoires sous tutelle UM déposeront le texte intégral des publications dans l'archive ouverte HAL-UM </w:t>
      </w:r>
      <w:hyperlink r:id="rId9">
        <w:r w:rsidR="005A3CB2">
          <w:rPr>
            <w:sz w:val="20"/>
          </w:rPr>
          <w:t>(</w:t>
        </w:r>
        <w:r w:rsidR="005A3CB2">
          <w:rPr>
            <w:sz w:val="20"/>
            <w:u w:val="single"/>
          </w:rPr>
          <w:t>https://hal.umontpellier.fr/</w:t>
        </w:r>
      </w:hyperlink>
      <w:proofErr w:type="gramStart"/>
      <w:r>
        <w:rPr>
          <w:sz w:val="20"/>
        </w:rPr>
        <w:t>);</w:t>
      </w:r>
      <w:proofErr w:type="gramEnd"/>
    </w:p>
    <w:p w14:paraId="162F5652" w14:textId="77777777" w:rsidR="005A3CB2" w:rsidRDefault="00000000">
      <w:pPr>
        <w:pStyle w:val="Paragraphedeliste"/>
        <w:numPr>
          <w:ilvl w:val="0"/>
          <w:numId w:val="1"/>
        </w:numPr>
        <w:tabs>
          <w:tab w:val="left" w:pos="502"/>
        </w:tabs>
        <w:ind w:right="140"/>
        <w:jc w:val="both"/>
        <w:rPr>
          <w:sz w:val="20"/>
        </w:rPr>
      </w:pPr>
      <w:r>
        <w:rPr>
          <w:sz w:val="20"/>
        </w:rPr>
        <w:t>Effectuer,</w:t>
      </w:r>
      <w:r>
        <w:rPr>
          <w:spacing w:val="-5"/>
          <w:sz w:val="20"/>
        </w:rPr>
        <w:t xml:space="preserve"> </w:t>
      </w:r>
      <w:r>
        <w:rPr>
          <w:sz w:val="20"/>
        </w:rPr>
        <w:t>le</w:t>
      </w:r>
      <w:r>
        <w:rPr>
          <w:spacing w:val="-6"/>
          <w:sz w:val="20"/>
        </w:rPr>
        <w:t xml:space="preserve"> </w:t>
      </w:r>
      <w:r>
        <w:rPr>
          <w:sz w:val="20"/>
        </w:rPr>
        <w:t>cas</w:t>
      </w:r>
      <w:r>
        <w:rPr>
          <w:spacing w:val="-6"/>
          <w:sz w:val="20"/>
        </w:rPr>
        <w:t xml:space="preserve"> </w:t>
      </w:r>
      <w:r>
        <w:rPr>
          <w:sz w:val="20"/>
        </w:rPr>
        <w:t>échéant,</w:t>
      </w:r>
      <w:r>
        <w:rPr>
          <w:spacing w:val="-4"/>
          <w:sz w:val="20"/>
        </w:rPr>
        <w:t xml:space="preserve"> </w:t>
      </w:r>
      <w:r>
        <w:rPr>
          <w:sz w:val="20"/>
        </w:rPr>
        <w:t>les</w:t>
      </w:r>
      <w:r>
        <w:rPr>
          <w:spacing w:val="-7"/>
          <w:sz w:val="20"/>
        </w:rPr>
        <w:t xml:space="preserve"> </w:t>
      </w:r>
      <w:r>
        <w:rPr>
          <w:sz w:val="20"/>
        </w:rPr>
        <w:t>démarches</w:t>
      </w:r>
      <w:r>
        <w:rPr>
          <w:spacing w:val="-7"/>
          <w:sz w:val="20"/>
        </w:rPr>
        <w:t xml:space="preserve"> </w:t>
      </w:r>
      <w:r>
        <w:rPr>
          <w:sz w:val="20"/>
        </w:rPr>
        <w:t>d’obtention</w:t>
      </w:r>
      <w:r>
        <w:rPr>
          <w:spacing w:val="-5"/>
          <w:sz w:val="20"/>
        </w:rPr>
        <w:t xml:space="preserve"> </w:t>
      </w:r>
      <w:r>
        <w:rPr>
          <w:sz w:val="20"/>
        </w:rPr>
        <w:t>des</w:t>
      </w:r>
      <w:r>
        <w:rPr>
          <w:spacing w:val="-6"/>
          <w:sz w:val="20"/>
        </w:rPr>
        <w:t xml:space="preserve"> </w:t>
      </w:r>
      <w:r>
        <w:rPr>
          <w:sz w:val="20"/>
        </w:rPr>
        <w:t>autorisations/agréments</w:t>
      </w:r>
      <w:r>
        <w:rPr>
          <w:spacing w:val="-6"/>
          <w:sz w:val="20"/>
        </w:rPr>
        <w:t xml:space="preserve"> </w:t>
      </w:r>
      <w:r>
        <w:rPr>
          <w:sz w:val="20"/>
        </w:rPr>
        <w:t>de</w:t>
      </w:r>
      <w:r>
        <w:rPr>
          <w:spacing w:val="-5"/>
          <w:sz w:val="20"/>
        </w:rPr>
        <w:t xml:space="preserve"> </w:t>
      </w:r>
      <w:r>
        <w:rPr>
          <w:sz w:val="20"/>
        </w:rPr>
        <w:t>recherche</w:t>
      </w:r>
      <w:r>
        <w:rPr>
          <w:spacing w:val="-6"/>
          <w:sz w:val="20"/>
        </w:rPr>
        <w:t xml:space="preserve"> </w:t>
      </w:r>
      <w:r>
        <w:rPr>
          <w:sz w:val="20"/>
        </w:rPr>
        <w:t>nécessaires dans les secteurs réglementés (protocole de Nagoya, organismes génétiquement modifiés, utilisation d'animaux à des fins scientifiques, données de santé, utilisation des ressources génétiques et partage des avantages en résultant, bioéthique, …) ;</w:t>
      </w:r>
    </w:p>
    <w:p w14:paraId="310F5531" w14:textId="77777777" w:rsidR="005A3CB2" w:rsidRDefault="00000000">
      <w:pPr>
        <w:pStyle w:val="Paragraphedeliste"/>
        <w:numPr>
          <w:ilvl w:val="0"/>
          <w:numId w:val="1"/>
        </w:numPr>
        <w:tabs>
          <w:tab w:val="left" w:pos="502"/>
        </w:tabs>
        <w:ind w:right="138"/>
        <w:jc w:val="both"/>
        <w:rPr>
          <w:sz w:val="20"/>
        </w:rPr>
      </w:pPr>
      <w:r>
        <w:rPr>
          <w:sz w:val="20"/>
        </w:rPr>
        <w:t>Respecter, dans le cadre</w:t>
      </w:r>
      <w:r>
        <w:rPr>
          <w:spacing w:val="-1"/>
          <w:sz w:val="20"/>
        </w:rPr>
        <w:t xml:space="preserve"> </w:t>
      </w:r>
      <w:r>
        <w:rPr>
          <w:sz w:val="20"/>
        </w:rPr>
        <w:t>de la conception et la mise en œuvre du projet soumis au présent appel à projets, les valeurs et principes d’intégrité scientifique destinés à garantir le caractère honnête et scientifiquement rigoureux de tout travail de recherche, visés à l’article L.211-2 du Code de la recherche et énoncés par la Charte</w:t>
      </w:r>
      <w:r>
        <w:rPr>
          <w:spacing w:val="-7"/>
          <w:sz w:val="20"/>
        </w:rPr>
        <w:t xml:space="preserve"> </w:t>
      </w:r>
      <w:r>
        <w:rPr>
          <w:sz w:val="20"/>
        </w:rPr>
        <w:t>nationale</w:t>
      </w:r>
      <w:r>
        <w:rPr>
          <w:spacing w:val="-7"/>
          <w:sz w:val="20"/>
        </w:rPr>
        <w:t xml:space="preserve"> </w:t>
      </w:r>
      <w:r>
        <w:rPr>
          <w:sz w:val="20"/>
        </w:rPr>
        <w:t>de</w:t>
      </w:r>
      <w:r>
        <w:rPr>
          <w:spacing w:val="-7"/>
          <w:sz w:val="20"/>
        </w:rPr>
        <w:t xml:space="preserve"> </w:t>
      </w:r>
      <w:r>
        <w:rPr>
          <w:sz w:val="20"/>
        </w:rPr>
        <w:t>déontologie</w:t>
      </w:r>
      <w:r>
        <w:rPr>
          <w:spacing w:val="-7"/>
          <w:sz w:val="20"/>
        </w:rPr>
        <w:t xml:space="preserve"> </w:t>
      </w:r>
      <w:r>
        <w:rPr>
          <w:sz w:val="20"/>
        </w:rPr>
        <w:t>des</w:t>
      </w:r>
      <w:r>
        <w:rPr>
          <w:spacing w:val="-7"/>
          <w:sz w:val="20"/>
        </w:rPr>
        <w:t xml:space="preserve"> </w:t>
      </w:r>
      <w:r>
        <w:rPr>
          <w:sz w:val="20"/>
        </w:rPr>
        <w:t>métiers</w:t>
      </w:r>
      <w:r>
        <w:rPr>
          <w:spacing w:val="-7"/>
          <w:sz w:val="20"/>
        </w:rPr>
        <w:t xml:space="preserve"> </w:t>
      </w:r>
      <w:r>
        <w:rPr>
          <w:sz w:val="20"/>
        </w:rPr>
        <w:t>de</w:t>
      </w:r>
      <w:r>
        <w:rPr>
          <w:spacing w:val="-7"/>
          <w:sz w:val="20"/>
        </w:rPr>
        <w:t xml:space="preserve"> </w:t>
      </w:r>
      <w:r>
        <w:rPr>
          <w:sz w:val="20"/>
        </w:rPr>
        <w:t>la</w:t>
      </w:r>
      <w:r>
        <w:rPr>
          <w:spacing w:val="-7"/>
          <w:sz w:val="20"/>
        </w:rPr>
        <w:t xml:space="preserve"> </w:t>
      </w:r>
      <w:r>
        <w:rPr>
          <w:sz w:val="20"/>
        </w:rPr>
        <w:t>recherche</w:t>
      </w:r>
      <w:r>
        <w:rPr>
          <w:spacing w:val="-7"/>
          <w:sz w:val="20"/>
        </w:rPr>
        <w:t xml:space="preserve"> </w:t>
      </w:r>
      <w:r>
        <w:rPr>
          <w:sz w:val="20"/>
        </w:rPr>
        <w:t>et</w:t>
      </w:r>
      <w:r>
        <w:rPr>
          <w:spacing w:val="-7"/>
          <w:sz w:val="20"/>
        </w:rPr>
        <w:t xml:space="preserve"> </w:t>
      </w:r>
      <w:r>
        <w:rPr>
          <w:sz w:val="20"/>
        </w:rPr>
        <w:t>la</w:t>
      </w:r>
      <w:r>
        <w:rPr>
          <w:spacing w:val="-7"/>
          <w:sz w:val="20"/>
        </w:rPr>
        <w:t xml:space="preserve"> </w:t>
      </w:r>
      <w:r>
        <w:rPr>
          <w:sz w:val="20"/>
        </w:rPr>
        <w:t>Charte</w:t>
      </w:r>
      <w:r>
        <w:rPr>
          <w:spacing w:val="-7"/>
          <w:sz w:val="20"/>
        </w:rPr>
        <w:t xml:space="preserve"> </w:t>
      </w:r>
      <w:r>
        <w:rPr>
          <w:sz w:val="20"/>
        </w:rPr>
        <w:t>relative</w:t>
      </w:r>
      <w:r>
        <w:rPr>
          <w:spacing w:val="-7"/>
          <w:sz w:val="20"/>
        </w:rPr>
        <w:t xml:space="preserve"> </w:t>
      </w:r>
      <w:r>
        <w:rPr>
          <w:sz w:val="20"/>
        </w:rPr>
        <w:t>à</w:t>
      </w:r>
      <w:r>
        <w:rPr>
          <w:spacing w:val="-7"/>
          <w:sz w:val="20"/>
        </w:rPr>
        <w:t xml:space="preserve"> </w:t>
      </w:r>
      <w:r>
        <w:rPr>
          <w:sz w:val="20"/>
        </w:rPr>
        <w:t>l’intégrité</w:t>
      </w:r>
      <w:r>
        <w:rPr>
          <w:spacing w:val="-7"/>
          <w:sz w:val="20"/>
        </w:rPr>
        <w:t xml:space="preserve"> </w:t>
      </w:r>
      <w:r>
        <w:rPr>
          <w:sz w:val="20"/>
        </w:rPr>
        <w:t>scientifique</w:t>
      </w:r>
      <w:r>
        <w:rPr>
          <w:spacing w:val="-7"/>
          <w:sz w:val="20"/>
        </w:rPr>
        <w:t xml:space="preserve"> </w:t>
      </w:r>
      <w:r>
        <w:rPr>
          <w:sz w:val="20"/>
        </w:rPr>
        <w:t>de l’Université de Montpellier (UM).</w:t>
      </w:r>
    </w:p>
    <w:p w14:paraId="2E3DD7BA" w14:textId="77777777" w:rsidR="00521987" w:rsidRPr="00521987" w:rsidRDefault="00000000" w:rsidP="00521987">
      <w:pPr>
        <w:pStyle w:val="Titre1"/>
        <w:numPr>
          <w:ilvl w:val="0"/>
          <w:numId w:val="2"/>
        </w:numPr>
        <w:tabs>
          <w:tab w:val="left" w:pos="861"/>
        </w:tabs>
        <w:spacing w:before="244"/>
        <w:ind w:left="861" w:hanging="359"/>
        <w:rPr>
          <w:rFonts w:ascii="Calibri"/>
          <w:color w:val="2D74B5"/>
          <w:sz w:val="24"/>
        </w:rPr>
      </w:pPr>
      <w:r>
        <w:rPr>
          <w:color w:val="2D74B5"/>
        </w:rPr>
        <w:t>MODALITES</w:t>
      </w:r>
      <w:r>
        <w:rPr>
          <w:color w:val="2D74B5"/>
          <w:spacing w:val="-1"/>
        </w:rPr>
        <w:t xml:space="preserve"> </w:t>
      </w:r>
      <w:r>
        <w:rPr>
          <w:color w:val="2D74B5"/>
        </w:rPr>
        <w:t xml:space="preserve">DE </w:t>
      </w:r>
      <w:r>
        <w:rPr>
          <w:color w:val="2D74B5"/>
          <w:spacing w:val="-2"/>
        </w:rPr>
        <w:t>CANDIDATURE</w:t>
      </w:r>
    </w:p>
    <w:p w14:paraId="3072676F" w14:textId="384AF24A" w:rsidR="005A3CB2" w:rsidRPr="00521987" w:rsidRDefault="00521987" w:rsidP="00521987">
      <w:pPr>
        <w:pStyle w:val="Titre1"/>
        <w:tabs>
          <w:tab w:val="left" w:pos="861"/>
        </w:tabs>
        <w:spacing w:before="244"/>
        <w:ind w:left="502" w:firstLine="0"/>
        <w:rPr>
          <w:rFonts w:ascii="Calibri"/>
          <w:color w:val="2D74B5"/>
          <w:sz w:val="24"/>
        </w:rPr>
      </w:pPr>
      <w:r w:rsidRPr="00521987">
        <w:rPr>
          <w:b/>
          <w:sz w:val="20"/>
        </w:rPr>
        <w:t xml:space="preserve"> </w:t>
      </w:r>
    </w:p>
    <w:p w14:paraId="7973EA20" w14:textId="53558BD0" w:rsidR="00521987" w:rsidRDefault="00521987" w:rsidP="00521987">
      <w:pPr>
        <w:pStyle w:val="Corpsdetexte"/>
        <w:spacing w:before="1"/>
        <w:ind w:left="142" w:right="139"/>
        <w:jc w:val="both"/>
      </w:pPr>
      <w:bookmarkStart w:id="0" w:name="_Hlk208301045"/>
      <w:r w:rsidRPr="00521987">
        <w:t>Le formulaire de candidature devra être envoyé au DU de la structure de recherche concernée pour avis motivé. Ce dernier fera suivre l’ensemble des propositions éman</w:t>
      </w:r>
      <w:r w:rsidR="00130113">
        <w:t>a</w:t>
      </w:r>
      <w:r w:rsidRPr="00521987">
        <w:t>nt de son unité par mail avant la date limite de dépôt à </w:t>
      </w:r>
      <w:hyperlink r:id="rId10" w:tgtFrame="_blank" w:history="1">
        <w:r w:rsidRPr="00521987">
          <w:rPr>
            <w:b/>
            <w:bCs/>
            <w:color w:val="0070C0"/>
            <w:u w:val="single"/>
          </w:rPr>
          <w:t>evagelia.garefalakis@umontpellier.fr.</w:t>
        </w:r>
      </w:hyperlink>
    </w:p>
    <w:p w14:paraId="2F70C611" w14:textId="77777777" w:rsidR="00EC30EC" w:rsidRDefault="00EC30EC" w:rsidP="00521987">
      <w:pPr>
        <w:pStyle w:val="Corpsdetexte"/>
        <w:spacing w:before="1"/>
        <w:ind w:left="142" w:right="139"/>
        <w:jc w:val="both"/>
      </w:pPr>
    </w:p>
    <w:bookmarkEnd w:id="0"/>
    <w:p w14:paraId="471D774E" w14:textId="0CE036DC" w:rsidR="00521987" w:rsidRDefault="00521987" w:rsidP="00521987">
      <w:pPr>
        <w:pStyle w:val="Corpsdetexte"/>
        <w:spacing w:before="1"/>
        <w:ind w:left="142" w:right="139"/>
        <w:jc w:val="both"/>
      </w:pPr>
      <w:r>
        <w:t>Le</w:t>
      </w:r>
      <w:r>
        <w:rPr>
          <w:spacing w:val="-2"/>
        </w:rPr>
        <w:t xml:space="preserve"> </w:t>
      </w:r>
      <w:r>
        <w:t>projet</w:t>
      </w:r>
      <w:r>
        <w:rPr>
          <w:spacing w:val="-4"/>
        </w:rPr>
        <w:t xml:space="preserve"> </w:t>
      </w:r>
      <w:r>
        <w:t>sera</w:t>
      </w:r>
      <w:r>
        <w:rPr>
          <w:spacing w:val="-5"/>
        </w:rPr>
        <w:t xml:space="preserve"> </w:t>
      </w:r>
      <w:r>
        <w:t>à</w:t>
      </w:r>
      <w:r>
        <w:rPr>
          <w:spacing w:val="-2"/>
        </w:rPr>
        <w:t xml:space="preserve"> </w:t>
      </w:r>
      <w:r>
        <w:t>rédiger</w:t>
      </w:r>
      <w:r>
        <w:rPr>
          <w:spacing w:val="-2"/>
        </w:rPr>
        <w:t xml:space="preserve"> </w:t>
      </w:r>
      <w:r>
        <w:t>en</w:t>
      </w:r>
      <w:r>
        <w:rPr>
          <w:spacing w:val="-2"/>
        </w:rPr>
        <w:t xml:space="preserve"> </w:t>
      </w:r>
      <w:r>
        <w:t>anglais</w:t>
      </w:r>
      <w:r>
        <w:rPr>
          <w:spacing w:val="-3"/>
        </w:rPr>
        <w:t xml:space="preserve"> </w:t>
      </w:r>
      <w:r>
        <w:t>ou</w:t>
      </w:r>
      <w:r>
        <w:rPr>
          <w:spacing w:val="-2"/>
        </w:rPr>
        <w:t xml:space="preserve"> </w:t>
      </w:r>
      <w:r>
        <w:t>en</w:t>
      </w:r>
      <w:r>
        <w:rPr>
          <w:spacing w:val="-4"/>
        </w:rPr>
        <w:t xml:space="preserve"> </w:t>
      </w:r>
      <w:r>
        <w:t>français</w:t>
      </w:r>
      <w:r>
        <w:rPr>
          <w:spacing w:val="-3"/>
        </w:rPr>
        <w:t xml:space="preserve"> </w:t>
      </w:r>
      <w:r>
        <w:t>et</w:t>
      </w:r>
      <w:r>
        <w:rPr>
          <w:spacing w:val="-3"/>
        </w:rPr>
        <w:t xml:space="preserve"> </w:t>
      </w:r>
      <w:r>
        <w:t>transmis</w:t>
      </w:r>
      <w:r>
        <w:rPr>
          <w:spacing w:val="-2"/>
        </w:rPr>
        <w:t xml:space="preserve"> </w:t>
      </w:r>
      <w:r>
        <w:t>au format PDF.</w:t>
      </w:r>
    </w:p>
    <w:p w14:paraId="434E81F0" w14:textId="474898DF" w:rsidR="00521987" w:rsidRDefault="00521987" w:rsidP="00521987">
      <w:pPr>
        <w:pStyle w:val="Corpsdetexte"/>
        <w:spacing w:before="1"/>
        <w:ind w:right="139"/>
        <w:jc w:val="both"/>
      </w:pPr>
    </w:p>
    <w:p w14:paraId="2B8CDB16" w14:textId="77777777" w:rsidR="00102436" w:rsidRDefault="00102436">
      <w:pPr>
        <w:pStyle w:val="Corpsdetexte"/>
        <w:spacing w:before="1"/>
        <w:ind w:left="142" w:right="139"/>
        <w:jc w:val="both"/>
      </w:pPr>
    </w:p>
    <w:p w14:paraId="6656E903" w14:textId="5F95E5DF" w:rsidR="00102436" w:rsidRDefault="00300B49">
      <w:pPr>
        <w:pStyle w:val="Corpsdetexte"/>
        <w:spacing w:before="1"/>
        <w:ind w:left="142" w:right="139"/>
        <w:jc w:val="both"/>
      </w:pPr>
      <w:r w:rsidRPr="00CA1358">
        <w:t>Le formulaire est à renvoyer sous l’intitulé suivant </w:t>
      </w:r>
      <w:r w:rsidR="00102436" w:rsidRPr="00CA1358">
        <w:t xml:space="preserve">: </w:t>
      </w:r>
      <w:proofErr w:type="spellStart"/>
      <w:r w:rsidR="00102436" w:rsidRPr="00CA1358">
        <w:t>Acronyme_NOM_PRENOM</w:t>
      </w:r>
      <w:proofErr w:type="spellEnd"/>
    </w:p>
    <w:p w14:paraId="2E7F22E3" w14:textId="77777777" w:rsidR="005A3CB2" w:rsidRDefault="005A3CB2">
      <w:pPr>
        <w:pStyle w:val="Corpsdetexte"/>
      </w:pPr>
    </w:p>
    <w:p w14:paraId="5E6A3096" w14:textId="77777777" w:rsidR="005A3CB2" w:rsidRDefault="00000000">
      <w:pPr>
        <w:ind w:left="142"/>
        <w:jc w:val="both"/>
        <w:rPr>
          <w:sz w:val="20"/>
        </w:rPr>
      </w:pPr>
      <w:r>
        <w:rPr>
          <w:b/>
          <w:color w:val="2D74B5"/>
          <w:sz w:val="20"/>
        </w:rPr>
        <w:lastRenderedPageBreak/>
        <w:t>Contacts</w:t>
      </w:r>
      <w:r>
        <w:rPr>
          <w:b/>
          <w:color w:val="2D74B5"/>
          <w:spacing w:val="-2"/>
          <w:sz w:val="20"/>
        </w:rPr>
        <w:t xml:space="preserve"> </w:t>
      </w:r>
      <w:r>
        <w:rPr>
          <w:spacing w:val="-10"/>
          <w:sz w:val="20"/>
        </w:rPr>
        <w:t>:</w:t>
      </w:r>
    </w:p>
    <w:p w14:paraId="2AD6C754" w14:textId="77777777" w:rsidR="005A3CB2" w:rsidRDefault="005A3CB2">
      <w:pPr>
        <w:pStyle w:val="Corpsdetexte"/>
        <w:spacing w:before="1"/>
      </w:pPr>
    </w:p>
    <w:p w14:paraId="0CA9BD62" w14:textId="77777777" w:rsidR="005A3CB2" w:rsidRDefault="00000000">
      <w:pPr>
        <w:pStyle w:val="Titre2"/>
        <w:tabs>
          <w:tab w:val="left" w:pos="5806"/>
        </w:tabs>
        <w:spacing w:line="240" w:lineRule="auto"/>
        <w:rPr>
          <w:u w:val="none"/>
        </w:rPr>
      </w:pPr>
      <w:r>
        <w:rPr>
          <w:u w:val="none"/>
        </w:rPr>
        <w:t>M</w:t>
      </w:r>
      <w:r>
        <w:rPr>
          <w:u w:val="none"/>
          <w:vertAlign w:val="superscript"/>
        </w:rPr>
        <w:t>me</w:t>
      </w:r>
      <w:r>
        <w:rPr>
          <w:spacing w:val="-2"/>
          <w:u w:val="none"/>
        </w:rPr>
        <w:t xml:space="preserve"> </w:t>
      </w:r>
      <w:r>
        <w:rPr>
          <w:u w:val="none"/>
        </w:rPr>
        <w:t>OGER</w:t>
      </w:r>
      <w:r>
        <w:rPr>
          <w:spacing w:val="-1"/>
          <w:u w:val="none"/>
        </w:rPr>
        <w:t xml:space="preserve"> </w:t>
      </w:r>
      <w:r>
        <w:rPr>
          <w:spacing w:val="-2"/>
          <w:u w:val="none"/>
        </w:rPr>
        <w:t>Camille</w:t>
      </w:r>
      <w:r>
        <w:rPr>
          <w:u w:val="none"/>
        </w:rPr>
        <w:tab/>
        <w:t>M.</w:t>
      </w:r>
      <w:r>
        <w:rPr>
          <w:spacing w:val="-5"/>
          <w:u w:val="none"/>
        </w:rPr>
        <w:t xml:space="preserve"> </w:t>
      </w:r>
      <w:r>
        <w:rPr>
          <w:u w:val="none"/>
        </w:rPr>
        <w:t>BLANQUER</w:t>
      </w:r>
      <w:r>
        <w:rPr>
          <w:spacing w:val="-2"/>
          <w:u w:val="none"/>
        </w:rPr>
        <w:t xml:space="preserve"> Sébastien</w:t>
      </w:r>
    </w:p>
    <w:p w14:paraId="66D3003D" w14:textId="77777777" w:rsidR="005A3CB2" w:rsidRDefault="005A3CB2">
      <w:pPr>
        <w:pStyle w:val="Corpsdetexte"/>
        <w:tabs>
          <w:tab w:val="left" w:pos="5806"/>
        </w:tabs>
        <w:spacing w:before="37"/>
        <w:ind w:left="142"/>
        <w:jc w:val="both"/>
      </w:pPr>
      <w:hyperlink r:id="rId11">
        <w:r>
          <w:rPr>
            <w:color w:val="0462C1"/>
            <w:spacing w:val="-2"/>
            <w:u w:val="single" w:color="0462C1"/>
          </w:rPr>
          <w:t>camille.oger@umontpellier.fr</w:t>
        </w:r>
      </w:hyperlink>
      <w:r>
        <w:rPr>
          <w:color w:val="0462C1"/>
        </w:rPr>
        <w:tab/>
      </w:r>
      <w:hyperlink r:id="rId12">
        <w:r>
          <w:rPr>
            <w:color w:val="0462C1"/>
            <w:spacing w:val="-2"/>
            <w:u w:val="single" w:color="0462C1"/>
          </w:rPr>
          <w:t>sebastien.blanquer@umontpellier.fr</w:t>
        </w:r>
      </w:hyperlink>
    </w:p>
    <w:p w14:paraId="47BD015F" w14:textId="77777777" w:rsidR="005A3CB2" w:rsidRDefault="005A3CB2">
      <w:pPr>
        <w:pStyle w:val="Corpsdetexte"/>
        <w:jc w:val="both"/>
        <w:sectPr w:rsidR="005A3CB2">
          <w:pgSz w:w="11910" w:h="16840"/>
          <w:pgMar w:top="1540" w:right="1275" w:bottom="1180" w:left="1275" w:header="708" w:footer="999" w:gutter="0"/>
          <w:cols w:space="720"/>
        </w:sectPr>
      </w:pPr>
    </w:p>
    <w:p w14:paraId="38EA71DA" w14:textId="77777777" w:rsidR="005A3CB2" w:rsidRDefault="00000000">
      <w:pPr>
        <w:spacing w:before="18"/>
        <w:ind w:left="142"/>
        <w:rPr>
          <w:rFonts w:ascii="Calibri Light"/>
          <w:sz w:val="28"/>
        </w:rPr>
      </w:pPr>
      <w:r>
        <w:rPr>
          <w:rFonts w:ascii="Calibri Light"/>
          <w:color w:val="2E5395"/>
          <w:spacing w:val="-2"/>
          <w:sz w:val="28"/>
        </w:rPr>
        <w:lastRenderedPageBreak/>
        <w:t>ANNEXE</w:t>
      </w:r>
    </w:p>
    <w:p w14:paraId="151E97F5" w14:textId="77777777" w:rsidR="005A3CB2" w:rsidRDefault="00000000">
      <w:pPr>
        <w:pStyle w:val="Corpsdetexte"/>
        <w:spacing w:before="316"/>
        <w:ind w:left="142" w:right="136"/>
        <w:jc w:val="both"/>
      </w:pPr>
      <w:r>
        <w:t>Le projet CARLA tire parti des expertises combinées des Instituts du Pôle Recherche Chimie (ICGM, IBMM, IEM, ICSM)</w:t>
      </w:r>
      <w:r>
        <w:rPr>
          <w:spacing w:val="-9"/>
        </w:rPr>
        <w:t xml:space="preserve"> </w:t>
      </w:r>
      <w:r>
        <w:t>et</w:t>
      </w:r>
      <w:r>
        <w:rPr>
          <w:spacing w:val="-12"/>
        </w:rPr>
        <w:t xml:space="preserve"> </w:t>
      </w:r>
      <w:r>
        <w:t>bénéficie</w:t>
      </w:r>
      <w:r>
        <w:rPr>
          <w:spacing w:val="-9"/>
        </w:rPr>
        <w:t xml:space="preserve"> </w:t>
      </w:r>
      <w:r>
        <w:t>également</w:t>
      </w:r>
      <w:r>
        <w:rPr>
          <w:spacing w:val="-11"/>
        </w:rPr>
        <w:t xml:space="preserve"> </w:t>
      </w:r>
      <w:r>
        <w:t>du</w:t>
      </w:r>
      <w:r>
        <w:rPr>
          <w:spacing w:val="-10"/>
        </w:rPr>
        <w:t xml:space="preserve"> </w:t>
      </w:r>
      <w:r>
        <w:t>support</w:t>
      </w:r>
      <w:r>
        <w:rPr>
          <w:spacing w:val="-10"/>
        </w:rPr>
        <w:t xml:space="preserve"> </w:t>
      </w:r>
      <w:r>
        <w:t>technologique</w:t>
      </w:r>
      <w:r>
        <w:rPr>
          <w:spacing w:val="-11"/>
        </w:rPr>
        <w:t xml:space="preserve"> </w:t>
      </w:r>
      <w:r>
        <w:t>offert</w:t>
      </w:r>
      <w:r>
        <w:rPr>
          <w:spacing w:val="-10"/>
        </w:rPr>
        <w:t xml:space="preserve"> </w:t>
      </w:r>
      <w:r>
        <w:t>par</w:t>
      </w:r>
      <w:r>
        <w:rPr>
          <w:spacing w:val="-10"/>
        </w:rPr>
        <w:t xml:space="preserve"> </w:t>
      </w:r>
      <w:r>
        <w:t>la</w:t>
      </w:r>
      <w:r>
        <w:rPr>
          <w:spacing w:val="-11"/>
        </w:rPr>
        <w:t xml:space="preserve"> </w:t>
      </w:r>
      <w:r>
        <w:t>plateforme</w:t>
      </w:r>
      <w:r>
        <w:rPr>
          <w:spacing w:val="-9"/>
        </w:rPr>
        <w:t xml:space="preserve"> </w:t>
      </w:r>
      <w:r>
        <w:t>du</w:t>
      </w:r>
      <w:r>
        <w:rPr>
          <w:spacing w:val="-9"/>
        </w:rPr>
        <w:t xml:space="preserve"> </w:t>
      </w:r>
      <w:r>
        <w:t>Pôle</w:t>
      </w:r>
      <w:r>
        <w:rPr>
          <w:spacing w:val="-12"/>
        </w:rPr>
        <w:t xml:space="preserve"> </w:t>
      </w:r>
      <w:r>
        <w:t>(UAR</w:t>
      </w:r>
      <w:r>
        <w:rPr>
          <w:spacing w:val="-9"/>
        </w:rPr>
        <w:t xml:space="preserve"> </w:t>
      </w:r>
      <w:r>
        <w:t>2041).</w:t>
      </w:r>
      <w:r>
        <w:rPr>
          <w:spacing w:val="-10"/>
        </w:rPr>
        <w:t xml:space="preserve"> </w:t>
      </w:r>
      <w:r>
        <w:t>Son</w:t>
      </w:r>
      <w:r>
        <w:rPr>
          <w:spacing w:val="-9"/>
        </w:rPr>
        <w:t xml:space="preserve"> </w:t>
      </w:r>
      <w:r>
        <w:t>objectif est de mettre en lumière trois sous-thématiques cruciales pour adresser les défis sociaux abordés précédemment. Ces thèmes s'étendent de la conception écologique de médicaments et de biocides à faible impact environnemental, à la création de matériaux et de dispositifs sur mesure, ainsi qu'à la réduction de l'impact de la chimie actuelle et passée sur la santé humaine et l'environnement (Figure 1).</w:t>
      </w:r>
    </w:p>
    <w:p w14:paraId="51B84AB9" w14:textId="77777777" w:rsidR="005A3CB2" w:rsidRDefault="00000000">
      <w:pPr>
        <w:pStyle w:val="Corpsdetexte"/>
      </w:pPr>
      <w:r>
        <w:rPr>
          <w:noProof/>
        </w:rPr>
        <w:drawing>
          <wp:anchor distT="0" distB="0" distL="0" distR="0" simplePos="0" relativeHeight="487588864" behindDoc="1" locked="0" layoutInCell="1" allowOverlap="1" wp14:anchorId="0E51146F" wp14:editId="5789A1D1">
            <wp:simplePos x="0" y="0"/>
            <wp:positionH relativeFrom="page">
              <wp:posOffset>1002250</wp:posOffset>
            </wp:positionH>
            <wp:positionV relativeFrom="paragraph">
              <wp:posOffset>170679</wp:posOffset>
            </wp:positionV>
            <wp:extent cx="5593182" cy="2269998"/>
            <wp:effectExtent l="0" t="0" r="0" b="0"/>
            <wp:wrapTopAndBottom/>
            <wp:docPr id="7" name="Image 3" descr="Une image contenant texte, capture d’écran, Police, Impression  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Une image contenant texte, capture d’écran, Police, Impression  Description générée automatiquement"/>
                    <pic:cNvPicPr/>
                  </pic:nvPicPr>
                  <pic:blipFill>
                    <a:blip r:embed="rId13" cstate="print"/>
                    <a:stretch>
                      <a:fillRect/>
                    </a:stretch>
                  </pic:blipFill>
                  <pic:spPr>
                    <a:xfrm>
                      <a:off x="0" y="0"/>
                      <a:ext cx="5593182" cy="2269998"/>
                    </a:xfrm>
                    <a:prstGeom prst="rect">
                      <a:avLst/>
                    </a:prstGeom>
                  </pic:spPr>
                </pic:pic>
              </a:graphicData>
            </a:graphic>
          </wp:anchor>
        </w:drawing>
      </w:r>
    </w:p>
    <w:p w14:paraId="2617884E" w14:textId="77777777" w:rsidR="005A3CB2" w:rsidRDefault="00000000">
      <w:pPr>
        <w:pStyle w:val="Corpsdetexte"/>
        <w:ind w:left="996"/>
      </w:pPr>
      <w:r>
        <w:rPr>
          <w:b/>
        </w:rPr>
        <w:t>Figure</w:t>
      </w:r>
      <w:r>
        <w:rPr>
          <w:b/>
          <w:spacing w:val="-6"/>
        </w:rPr>
        <w:t xml:space="preserve"> </w:t>
      </w:r>
      <w:r>
        <w:rPr>
          <w:b/>
        </w:rPr>
        <w:t>1.</w:t>
      </w:r>
      <w:r>
        <w:rPr>
          <w:b/>
          <w:spacing w:val="-3"/>
        </w:rPr>
        <w:t xml:space="preserve"> </w:t>
      </w:r>
      <w:r>
        <w:t>Présentation</w:t>
      </w:r>
      <w:r>
        <w:rPr>
          <w:spacing w:val="-4"/>
        </w:rPr>
        <w:t xml:space="preserve"> </w:t>
      </w:r>
      <w:r>
        <w:t>des</w:t>
      </w:r>
      <w:r>
        <w:rPr>
          <w:spacing w:val="-2"/>
        </w:rPr>
        <w:t xml:space="preserve"> </w:t>
      </w:r>
      <w:r>
        <w:t>trois</w:t>
      </w:r>
      <w:r>
        <w:rPr>
          <w:spacing w:val="-4"/>
        </w:rPr>
        <w:t xml:space="preserve"> </w:t>
      </w:r>
      <w:r>
        <w:t>sous-thématiques</w:t>
      </w:r>
      <w:r>
        <w:rPr>
          <w:spacing w:val="-3"/>
        </w:rPr>
        <w:t xml:space="preserve"> </w:t>
      </w:r>
      <w:r>
        <w:t>du</w:t>
      </w:r>
      <w:r>
        <w:rPr>
          <w:spacing w:val="-3"/>
        </w:rPr>
        <w:t xml:space="preserve"> </w:t>
      </w:r>
      <w:r>
        <w:t>PTL</w:t>
      </w:r>
      <w:r>
        <w:rPr>
          <w:spacing w:val="-3"/>
        </w:rPr>
        <w:t xml:space="preserve"> </w:t>
      </w:r>
      <w:r>
        <w:t>«</w:t>
      </w:r>
      <w:r>
        <w:rPr>
          <w:spacing w:val="-3"/>
        </w:rPr>
        <w:t xml:space="preserve"> </w:t>
      </w:r>
      <w:r>
        <w:t>Chimie</w:t>
      </w:r>
      <w:r>
        <w:rPr>
          <w:spacing w:val="-4"/>
        </w:rPr>
        <w:t xml:space="preserve"> </w:t>
      </w:r>
      <w:r>
        <w:t>durable</w:t>
      </w:r>
      <w:r>
        <w:rPr>
          <w:spacing w:val="-2"/>
        </w:rPr>
        <w:t xml:space="preserve"> </w:t>
      </w:r>
      <w:r>
        <w:t>pour</w:t>
      </w:r>
      <w:r>
        <w:rPr>
          <w:spacing w:val="-5"/>
        </w:rPr>
        <w:t xml:space="preserve"> </w:t>
      </w:r>
      <w:r>
        <w:t>la</w:t>
      </w:r>
      <w:r>
        <w:rPr>
          <w:spacing w:val="-3"/>
        </w:rPr>
        <w:t xml:space="preserve"> </w:t>
      </w:r>
      <w:r>
        <w:t>santé</w:t>
      </w:r>
      <w:r>
        <w:rPr>
          <w:spacing w:val="-3"/>
        </w:rPr>
        <w:t xml:space="preserve"> </w:t>
      </w:r>
      <w:r>
        <w:rPr>
          <w:spacing w:val="-5"/>
        </w:rPr>
        <w:t>».</w:t>
      </w:r>
    </w:p>
    <w:p w14:paraId="6FD4DDCB" w14:textId="77777777" w:rsidR="005A3CB2" w:rsidRDefault="005A3CB2">
      <w:pPr>
        <w:pStyle w:val="Corpsdetexte"/>
        <w:spacing w:before="232"/>
      </w:pPr>
    </w:p>
    <w:p w14:paraId="544D9D32" w14:textId="77777777" w:rsidR="005A3CB2" w:rsidRDefault="00000000">
      <w:pPr>
        <w:pStyle w:val="Titre2"/>
        <w:rPr>
          <w:u w:val="none"/>
        </w:rPr>
      </w:pPr>
      <w:r>
        <w:t>Eco-conception</w:t>
      </w:r>
      <w:r>
        <w:rPr>
          <w:spacing w:val="-5"/>
        </w:rPr>
        <w:t xml:space="preserve"> </w:t>
      </w:r>
      <w:r>
        <w:t>de</w:t>
      </w:r>
      <w:r>
        <w:rPr>
          <w:spacing w:val="-3"/>
        </w:rPr>
        <w:t xml:space="preserve"> </w:t>
      </w:r>
      <w:r>
        <w:t>molécules</w:t>
      </w:r>
      <w:r>
        <w:rPr>
          <w:spacing w:val="-3"/>
        </w:rPr>
        <w:t xml:space="preserve"> </w:t>
      </w:r>
      <w:r>
        <w:t>pour</w:t>
      </w:r>
      <w:r>
        <w:rPr>
          <w:spacing w:val="-4"/>
        </w:rPr>
        <w:t xml:space="preserve"> </w:t>
      </w:r>
      <w:r>
        <w:t>la</w:t>
      </w:r>
      <w:r>
        <w:rPr>
          <w:spacing w:val="-4"/>
        </w:rPr>
        <w:t xml:space="preserve"> </w:t>
      </w:r>
      <w:r>
        <w:t>santé</w:t>
      </w:r>
      <w:r>
        <w:rPr>
          <w:spacing w:val="-5"/>
        </w:rPr>
        <w:t xml:space="preserve"> </w:t>
      </w:r>
      <w:r>
        <w:t>de</w:t>
      </w:r>
      <w:r>
        <w:rPr>
          <w:spacing w:val="-3"/>
        </w:rPr>
        <w:t xml:space="preserve"> </w:t>
      </w:r>
      <w:r>
        <w:t>l’Homme</w:t>
      </w:r>
      <w:r>
        <w:rPr>
          <w:spacing w:val="-3"/>
        </w:rPr>
        <w:t xml:space="preserve"> </w:t>
      </w:r>
      <w:r>
        <w:t>et</w:t>
      </w:r>
      <w:r>
        <w:rPr>
          <w:spacing w:val="-3"/>
        </w:rPr>
        <w:t xml:space="preserve"> </w:t>
      </w:r>
      <w:r>
        <w:t>de</w:t>
      </w:r>
      <w:r>
        <w:rPr>
          <w:spacing w:val="-4"/>
        </w:rPr>
        <w:t xml:space="preserve"> </w:t>
      </w:r>
      <w:r>
        <w:rPr>
          <w:spacing w:val="-2"/>
        </w:rPr>
        <w:t>l’Environnement.</w:t>
      </w:r>
    </w:p>
    <w:p w14:paraId="40946918" w14:textId="77777777" w:rsidR="005A3CB2" w:rsidRDefault="00000000">
      <w:pPr>
        <w:pStyle w:val="Corpsdetexte"/>
        <w:ind w:left="142" w:right="134"/>
        <w:jc w:val="both"/>
      </w:pPr>
      <w:r>
        <w:t>Au sein de cet axe de recherche, la synthèse multi-étape et la chimie médicinale seront développés afin de concevoir des molécules à la fois bénéfiques pour la santé et respectueuses de l'écosystème en incluant la thérapie ciblée, qui repose sur la maîtrise de la libération de molécules bioactives, le développement de biomarqueurs</w:t>
      </w:r>
      <w:r>
        <w:rPr>
          <w:spacing w:val="-4"/>
        </w:rPr>
        <w:t xml:space="preserve"> </w:t>
      </w:r>
      <w:r>
        <w:t>et</w:t>
      </w:r>
      <w:r>
        <w:rPr>
          <w:spacing w:val="-4"/>
        </w:rPr>
        <w:t xml:space="preserve"> </w:t>
      </w:r>
      <w:r>
        <w:t>l'application</w:t>
      </w:r>
      <w:r>
        <w:rPr>
          <w:spacing w:val="-5"/>
        </w:rPr>
        <w:t xml:space="preserve"> </w:t>
      </w:r>
      <w:r>
        <w:t>de</w:t>
      </w:r>
      <w:r>
        <w:rPr>
          <w:spacing w:val="-3"/>
        </w:rPr>
        <w:t xml:space="preserve"> </w:t>
      </w:r>
      <w:r>
        <w:t>techniques</w:t>
      </w:r>
      <w:r>
        <w:rPr>
          <w:spacing w:val="-5"/>
        </w:rPr>
        <w:t xml:space="preserve"> </w:t>
      </w:r>
      <w:r>
        <w:t>de</w:t>
      </w:r>
      <w:r>
        <w:rPr>
          <w:spacing w:val="-3"/>
        </w:rPr>
        <w:t xml:space="preserve"> </w:t>
      </w:r>
      <w:r>
        <w:t>ciblage</w:t>
      </w:r>
      <w:r>
        <w:rPr>
          <w:spacing w:val="-3"/>
        </w:rPr>
        <w:t xml:space="preserve"> </w:t>
      </w:r>
      <w:r>
        <w:t>par</w:t>
      </w:r>
      <w:r>
        <w:rPr>
          <w:spacing w:val="-5"/>
        </w:rPr>
        <w:t xml:space="preserve"> </w:t>
      </w:r>
      <w:r>
        <w:t>vectorisation.</w:t>
      </w:r>
      <w:r>
        <w:rPr>
          <w:spacing w:val="-5"/>
        </w:rPr>
        <w:t xml:space="preserve"> </w:t>
      </w:r>
      <w:r>
        <w:t>La</w:t>
      </w:r>
      <w:r>
        <w:rPr>
          <w:spacing w:val="-4"/>
        </w:rPr>
        <w:t xml:space="preserve"> </w:t>
      </w:r>
      <w:r>
        <w:t>dimension</w:t>
      </w:r>
      <w:r>
        <w:rPr>
          <w:spacing w:val="-3"/>
        </w:rPr>
        <w:t xml:space="preserve"> </w:t>
      </w:r>
      <w:r>
        <w:t>de</w:t>
      </w:r>
      <w:r>
        <w:rPr>
          <w:spacing w:val="-4"/>
        </w:rPr>
        <w:t xml:space="preserve"> </w:t>
      </w:r>
      <w:r>
        <w:t>la</w:t>
      </w:r>
      <w:r>
        <w:rPr>
          <w:spacing w:val="-4"/>
        </w:rPr>
        <w:t xml:space="preserve"> </w:t>
      </w:r>
      <w:r>
        <w:t>chimie</w:t>
      </w:r>
      <w:r>
        <w:rPr>
          <w:spacing w:val="-4"/>
        </w:rPr>
        <w:t xml:space="preserve"> </w:t>
      </w:r>
      <w:r>
        <w:t>durable</w:t>
      </w:r>
      <w:r>
        <w:rPr>
          <w:spacing w:val="-4"/>
        </w:rPr>
        <w:t xml:space="preserve"> </w:t>
      </w:r>
      <w:r>
        <w:t>doit être renforcée dans cet axe, en particulier en ce qui concerne la réduction de la consommation énergétique, la limitation des précurseurs chimiques nuisibles, et la réduction de l'utilisation de solvants. Ce faisant, l’ambition du projet dans cet axe est de fusionner les sphères de la chimie médicinale, de la chimie verte et de la chimie durable</w:t>
      </w:r>
      <w:r>
        <w:rPr>
          <w:spacing w:val="-6"/>
        </w:rPr>
        <w:t xml:space="preserve"> </w:t>
      </w:r>
      <w:r>
        <w:t>pour</w:t>
      </w:r>
      <w:r>
        <w:rPr>
          <w:spacing w:val="-6"/>
        </w:rPr>
        <w:t xml:space="preserve"> </w:t>
      </w:r>
      <w:r>
        <w:t>contribuer</w:t>
      </w:r>
      <w:r>
        <w:rPr>
          <w:spacing w:val="-6"/>
        </w:rPr>
        <w:t xml:space="preserve"> </w:t>
      </w:r>
      <w:r>
        <w:t>de</w:t>
      </w:r>
      <w:r>
        <w:rPr>
          <w:spacing w:val="-5"/>
        </w:rPr>
        <w:t xml:space="preserve"> </w:t>
      </w:r>
      <w:r>
        <w:t>manière</w:t>
      </w:r>
      <w:r>
        <w:rPr>
          <w:spacing w:val="-5"/>
        </w:rPr>
        <w:t xml:space="preserve"> </w:t>
      </w:r>
      <w:r>
        <w:t>significative</w:t>
      </w:r>
      <w:r>
        <w:rPr>
          <w:spacing w:val="-5"/>
        </w:rPr>
        <w:t xml:space="preserve"> </w:t>
      </w:r>
      <w:r>
        <w:t>à</w:t>
      </w:r>
      <w:r>
        <w:rPr>
          <w:spacing w:val="-4"/>
        </w:rPr>
        <w:t xml:space="preserve"> </w:t>
      </w:r>
      <w:r>
        <w:t>l'amélioration</w:t>
      </w:r>
      <w:r>
        <w:rPr>
          <w:spacing w:val="-5"/>
        </w:rPr>
        <w:t xml:space="preserve"> </w:t>
      </w:r>
      <w:r>
        <w:t>de</w:t>
      </w:r>
      <w:r>
        <w:rPr>
          <w:spacing w:val="-5"/>
        </w:rPr>
        <w:t xml:space="preserve"> </w:t>
      </w:r>
      <w:r>
        <w:t>la</w:t>
      </w:r>
      <w:r>
        <w:rPr>
          <w:spacing w:val="-5"/>
        </w:rPr>
        <w:t xml:space="preserve"> </w:t>
      </w:r>
      <w:r>
        <w:t>santé</w:t>
      </w:r>
      <w:r>
        <w:rPr>
          <w:spacing w:val="-5"/>
        </w:rPr>
        <w:t xml:space="preserve"> </w:t>
      </w:r>
      <w:r>
        <w:t>humaine</w:t>
      </w:r>
      <w:r>
        <w:rPr>
          <w:spacing w:val="-5"/>
        </w:rPr>
        <w:t xml:space="preserve"> </w:t>
      </w:r>
      <w:r>
        <w:t>et</w:t>
      </w:r>
      <w:r>
        <w:rPr>
          <w:spacing w:val="-7"/>
        </w:rPr>
        <w:t xml:space="preserve"> </w:t>
      </w:r>
      <w:r>
        <w:t>à</w:t>
      </w:r>
      <w:r>
        <w:rPr>
          <w:spacing w:val="-4"/>
        </w:rPr>
        <w:t xml:space="preserve"> </w:t>
      </w:r>
      <w:r>
        <w:t>la</w:t>
      </w:r>
      <w:r>
        <w:rPr>
          <w:spacing w:val="-6"/>
        </w:rPr>
        <w:t xml:space="preserve"> </w:t>
      </w:r>
      <w:r>
        <w:t>protection</w:t>
      </w:r>
      <w:r>
        <w:rPr>
          <w:spacing w:val="-7"/>
        </w:rPr>
        <w:t xml:space="preserve"> </w:t>
      </w:r>
      <w:r>
        <w:t>de</w:t>
      </w:r>
      <w:r>
        <w:rPr>
          <w:spacing w:val="-5"/>
        </w:rPr>
        <w:t xml:space="preserve"> </w:t>
      </w:r>
      <w:r>
        <w:t xml:space="preserve">notre </w:t>
      </w:r>
      <w:r>
        <w:rPr>
          <w:spacing w:val="-2"/>
        </w:rPr>
        <w:t>environnement.</w:t>
      </w:r>
    </w:p>
    <w:p w14:paraId="1890A712" w14:textId="77777777" w:rsidR="005A3CB2" w:rsidRDefault="00000000">
      <w:pPr>
        <w:pStyle w:val="Titre2"/>
        <w:spacing w:before="230"/>
        <w:rPr>
          <w:u w:val="none"/>
        </w:rPr>
      </w:pPr>
      <w:r>
        <w:t>Eco-conception</w:t>
      </w:r>
      <w:r>
        <w:rPr>
          <w:spacing w:val="-5"/>
        </w:rPr>
        <w:t xml:space="preserve"> </w:t>
      </w:r>
      <w:r>
        <w:t>de</w:t>
      </w:r>
      <w:r>
        <w:rPr>
          <w:spacing w:val="-2"/>
        </w:rPr>
        <w:t xml:space="preserve"> </w:t>
      </w:r>
      <w:r>
        <w:t>matériaux</w:t>
      </w:r>
      <w:r>
        <w:rPr>
          <w:spacing w:val="-3"/>
        </w:rPr>
        <w:t xml:space="preserve"> </w:t>
      </w:r>
      <w:r>
        <w:t>et</w:t>
      </w:r>
      <w:r>
        <w:rPr>
          <w:spacing w:val="-3"/>
        </w:rPr>
        <w:t xml:space="preserve"> </w:t>
      </w:r>
      <w:r>
        <w:t>dispositifs</w:t>
      </w:r>
      <w:r>
        <w:rPr>
          <w:spacing w:val="-2"/>
        </w:rPr>
        <w:t xml:space="preserve"> médicaux.</w:t>
      </w:r>
    </w:p>
    <w:p w14:paraId="00661FDB" w14:textId="77777777" w:rsidR="005A3CB2" w:rsidRDefault="00000000">
      <w:pPr>
        <w:pStyle w:val="Corpsdetexte"/>
        <w:ind w:left="142" w:right="137"/>
        <w:jc w:val="both"/>
      </w:pPr>
      <w:r>
        <w:t>Dans cet axe de recherche, la création des biomatériaux et nanomatériaux de manière écoresponsable sera abordée,</w:t>
      </w:r>
      <w:r>
        <w:rPr>
          <w:spacing w:val="-1"/>
        </w:rPr>
        <w:t xml:space="preserve"> </w:t>
      </w:r>
      <w:r>
        <w:t>tout</w:t>
      </w:r>
      <w:r>
        <w:rPr>
          <w:spacing w:val="-2"/>
        </w:rPr>
        <w:t xml:space="preserve"> </w:t>
      </w:r>
      <w:r>
        <w:t>en explorant</w:t>
      </w:r>
      <w:r>
        <w:rPr>
          <w:spacing w:val="-1"/>
        </w:rPr>
        <w:t xml:space="preserve"> </w:t>
      </w:r>
      <w:r>
        <w:t>leur</w:t>
      </w:r>
      <w:r>
        <w:rPr>
          <w:spacing w:val="-1"/>
        </w:rPr>
        <w:t xml:space="preserve"> </w:t>
      </w:r>
      <w:r>
        <w:t>utilisation</w:t>
      </w:r>
      <w:r>
        <w:rPr>
          <w:spacing w:val="-1"/>
        </w:rPr>
        <w:t xml:space="preserve"> </w:t>
      </w:r>
      <w:r>
        <w:t>pour la</w:t>
      </w:r>
      <w:r>
        <w:rPr>
          <w:spacing w:val="-1"/>
        </w:rPr>
        <w:t xml:space="preserve"> </w:t>
      </w:r>
      <w:r>
        <w:t>conception</w:t>
      </w:r>
      <w:r>
        <w:rPr>
          <w:spacing w:val="-1"/>
        </w:rPr>
        <w:t xml:space="preserve"> </w:t>
      </w:r>
      <w:r>
        <w:t>de</w:t>
      </w:r>
      <w:r>
        <w:rPr>
          <w:spacing w:val="-1"/>
        </w:rPr>
        <w:t xml:space="preserve"> </w:t>
      </w:r>
      <w:r>
        <w:t>dispositifs médicaux</w:t>
      </w:r>
      <w:r>
        <w:rPr>
          <w:spacing w:val="-1"/>
        </w:rPr>
        <w:t xml:space="preserve"> </w:t>
      </w:r>
      <w:r>
        <w:t>innovants.</w:t>
      </w:r>
      <w:r>
        <w:rPr>
          <w:spacing w:val="-1"/>
        </w:rPr>
        <w:t xml:space="preserve"> </w:t>
      </w:r>
      <w:r>
        <w:t>L'utilisation</w:t>
      </w:r>
      <w:r>
        <w:rPr>
          <w:spacing w:val="-1"/>
        </w:rPr>
        <w:t xml:space="preserve"> </w:t>
      </w:r>
      <w:r>
        <w:t>de matériaux biosourcés et issus de ressources renouvelables destinés à des applications biomédicales seront privilégiés. De plus, pour mieux répondre aux préoccupations environnementales, la dimension biomimétique sera mise en avant afin de reproduire les processus naturels pour créer des solutions médicales respectueuses de la planète.</w:t>
      </w:r>
    </w:p>
    <w:p w14:paraId="68E0BE84" w14:textId="77777777" w:rsidR="005A3CB2" w:rsidRDefault="00000000">
      <w:pPr>
        <w:pStyle w:val="Titre2"/>
        <w:spacing w:before="231"/>
        <w:rPr>
          <w:u w:val="none"/>
        </w:rPr>
      </w:pPr>
      <w:r>
        <w:t>Réduction</w:t>
      </w:r>
      <w:r>
        <w:rPr>
          <w:spacing w:val="-3"/>
        </w:rPr>
        <w:t xml:space="preserve"> </w:t>
      </w:r>
      <w:r>
        <w:t>de</w:t>
      </w:r>
      <w:r>
        <w:rPr>
          <w:spacing w:val="-2"/>
        </w:rPr>
        <w:t xml:space="preserve"> </w:t>
      </w:r>
      <w:r>
        <w:t>l’impact</w:t>
      </w:r>
      <w:r>
        <w:rPr>
          <w:spacing w:val="-3"/>
        </w:rPr>
        <w:t xml:space="preserve"> </w:t>
      </w:r>
      <w:r>
        <w:t>sur</w:t>
      </w:r>
      <w:r>
        <w:rPr>
          <w:spacing w:val="-3"/>
        </w:rPr>
        <w:t xml:space="preserve"> </w:t>
      </w:r>
      <w:r>
        <w:t>l’environnement</w:t>
      </w:r>
      <w:r>
        <w:rPr>
          <w:spacing w:val="-4"/>
        </w:rPr>
        <w:t xml:space="preserve"> </w:t>
      </w:r>
      <w:r>
        <w:t>et</w:t>
      </w:r>
      <w:r>
        <w:rPr>
          <w:spacing w:val="-2"/>
        </w:rPr>
        <w:t xml:space="preserve"> </w:t>
      </w:r>
      <w:r>
        <w:t>la</w:t>
      </w:r>
      <w:r>
        <w:rPr>
          <w:spacing w:val="-4"/>
        </w:rPr>
        <w:t xml:space="preserve"> </w:t>
      </w:r>
      <w:r>
        <w:rPr>
          <w:spacing w:val="-2"/>
        </w:rPr>
        <w:t>santé.</w:t>
      </w:r>
    </w:p>
    <w:p w14:paraId="10F9C35F" w14:textId="77777777" w:rsidR="005A3CB2" w:rsidRDefault="00000000">
      <w:pPr>
        <w:pStyle w:val="Corpsdetexte"/>
        <w:ind w:left="142" w:right="137"/>
        <w:jc w:val="both"/>
      </w:pPr>
      <w:r>
        <w:t>Le principal</w:t>
      </w:r>
      <w:r>
        <w:rPr>
          <w:spacing w:val="-1"/>
        </w:rPr>
        <w:t xml:space="preserve"> </w:t>
      </w:r>
      <w:r>
        <w:t>objectif de cet axe de recherche</w:t>
      </w:r>
      <w:r>
        <w:rPr>
          <w:spacing w:val="-1"/>
        </w:rPr>
        <w:t xml:space="preserve"> </w:t>
      </w:r>
      <w:r>
        <w:t>a pour but de</w:t>
      </w:r>
      <w:r>
        <w:rPr>
          <w:spacing w:val="-2"/>
        </w:rPr>
        <w:t xml:space="preserve"> </w:t>
      </w:r>
      <w:r>
        <w:t>minimiser</w:t>
      </w:r>
      <w:r>
        <w:rPr>
          <w:spacing w:val="-1"/>
        </w:rPr>
        <w:t xml:space="preserve"> </w:t>
      </w:r>
      <w:r>
        <w:t>les effets toxiques</w:t>
      </w:r>
      <w:r>
        <w:rPr>
          <w:spacing w:val="-1"/>
        </w:rPr>
        <w:t xml:space="preserve"> </w:t>
      </w:r>
      <w:r>
        <w:t>sur la</w:t>
      </w:r>
      <w:r>
        <w:rPr>
          <w:spacing w:val="-1"/>
        </w:rPr>
        <w:t xml:space="preserve"> </w:t>
      </w:r>
      <w:r>
        <w:t>santé</w:t>
      </w:r>
      <w:r>
        <w:rPr>
          <w:spacing w:val="-1"/>
        </w:rPr>
        <w:t xml:space="preserve"> </w:t>
      </w:r>
      <w:r>
        <w:t>humaine et sur</w:t>
      </w:r>
      <w:r>
        <w:rPr>
          <w:spacing w:val="-8"/>
        </w:rPr>
        <w:t xml:space="preserve"> </w:t>
      </w:r>
      <w:r>
        <w:t>l'environnement.</w:t>
      </w:r>
      <w:r>
        <w:rPr>
          <w:spacing w:val="-8"/>
        </w:rPr>
        <w:t xml:space="preserve"> </w:t>
      </w:r>
      <w:r>
        <w:t>Les</w:t>
      </w:r>
      <w:r>
        <w:rPr>
          <w:spacing w:val="-9"/>
        </w:rPr>
        <w:t xml:space="preserve"> </w:t>
      </w:r>
      <w:r>
        <w:t>efforts</w:t>
      </w:r>
      <w:r>
        <w:rPr>
          <w:spacing w:val="-8"/>
        </w:rPr>
        <w:t xml:space="preserve"> </w:t>
      </w:r>
      <w:r>
        <w:t>seront</w:t>
      </w:r>
      <w:r>
        <w:rPr>
          <w:spacing w:val="-9"/>
        </w:rPr>
        <w:t xml:space="preserve"> </w:t>
      </w:r>
      <w:r>
        <w:t>concentrés</w:t>
      </w:r>
      <w:r>
        <w:rPr>
          <w:spacing w:val="-9"/>
        </w:rPr>
        <w:t xml:space="preserve"> </w:t>
      </w:r>
      <w:r>
        <w:t>sur</w:t>
      </w:r>
      <w:r>
        <w:rPr>
          <w:spacing w:val="-8"/>
        </w:rPr>
        <w:t xml:space="preserve"> </w:t>
      </w:r>
      <w:r>
        <w:t>la</w:t>
      </w:r>
      <w:r>
        <w:rPr>
          <w:spacing w:val="-10"/>
        </w:rPr>
        <w:t xml:space="preserve"> </w:t>
      </w:r>
      <w:r>
        <w:t>décontamination</w:t>
      </w:r>
      <w:r>
        <w:rPr>
          <w:spacing w:val="-9"/>
        </w:rPr>
        <w:t xml:space="preserve"> </w:t>
      </w:r>
      <w:r>
        <w:t>au</w:t>
      </w:r>
      <w:r>
        <w:rPr>
          <w:spacing w:val="-8"/>
        </w:rPr>
        <w:t xml:space="preserve"> </w:t>
      </w:r>
      <w:r>
        <w:t>moyen</w:t>
      </w:r>
      <w:r>
        <w:rPr>
          <w:spacing w:val="-9"/>
        </w:rPr>
        <w:t xml:space="preserve"> </w:t>
      </w:r>
      <w:r>
        <w:t>de</w:t>
      </w:r>
      <w:r>
        <w:rPr>
          <w:spacing w:val="-9"/>
        </w:rPr>
        <w:t xml:space="preserve"> </w:t>
      </w:r>
      <w:r>
        <w:t>procédés</w:t>
      </w:r>
      <w:r>
        <w:rPr>
          <w:spacing w:val="-8"/>
        </w:rPr>
        <w:t xml:space="preserve"> </w:t>
      </w:r>
      <w:r>
        <w:t>membranaires avancés</w:t>
      </w:r>
      <w:r>
        <w:rPr>
          <w:spacing w:val="-12"/>
        </w:rPr>
        <w:t xml:space="preserve"> </w:t>
      </w:r>
      <w:r>
        <w:t>et</w:t>
      </w:r>
      <w:r>
        <w:rPr>
          <w:spacing w:val="-11"/>
        </w:rPr>
        <w:t xml:space="preserve"> </w:t>
      </w:r>
      <w:r>
        <w:t>sur</w:t>
      </w:r>
      <w:r>
        <w:rPr>
          <w:spacing w:val="-11"/>
        </w:rPr>
        <w:t xml:space="preserve"> </w:t>
      </w:r>
      <w:r>
        <w:t>l'utilisation</w:t>
      </w:r>
      <w:r>
        <w:rPr>
          <w:spacing w:val="-12"/>
        </w:rPr>
        <w:t xml:space="preserve"> </w:t>
      </w:r>
      <w:r>
        <w:t>de</w:t>
      </w:r>
      <w:r>
        <w:rPr>
          <w:spacing w:val="-11"/>
        </w:rPr>
        <w:t xml:space="preserve"> </w:t>
      </w:r>
      <w:r>
        <w:t>techniques</w:t>
      </w:r>
      <w:r>
        <w:rPr>
          <w:spacing w:val="-11"/>
        </w:rPr>
        <w:t xml:space="preserve"> </w:t>
      </w:r>
      <w:r>
        <w:t>de</w:t>
      </w:r>
      <w:r>
        <w:rPr>
          <w:spacing w:val="-12"/>
        </w:rPr>
        <w:t xml:space="preserve"> </w:t>
      </w:r>
      <w:r>
        <w:t>détection</w:t>
      </w:r>
      <w:r>
        <w:rPr>
          <w:spacing w:val="-11"/>
        </w:rPr>
        <w:t xml:space="preserve"> </w:t>
      </w:r>
      <w:r>
        <w:t>de</w:t>
      </w:r>
      <w:r>
        <w:rPr>
          <w:spacing w:val="-11"/>
        </w:rPr>
        <w:t xml:space="preserve"> </w:t>
      </w:r>
      <w:r>
        <w:t>pointe.</w:t>
      </w:r>
      <w:r>
        <w:rPr>
          <w:spacing w:val="-12"/>
        </w:rPr>
        <w:t xml:space="preserve"> </w:t>
      </w:r>
      <w:r>
        <w:t>De</w:t>
      </w:r>
      <w:r>
        <w:rPr>
          <w:spacing w:val="-11"/>
        </w:rPr>
        <w:t xml:space="preserve"> </w:t>
      </w:r>
      <w:r>
        <w:t>plus,</w:t>
      </w:r>
      <w:r>
        <w:rPr>
          <w:spacing w:val="-11"/>
        </w:rPr>
        <w:t xml:space="preserve"> </w:t>
      </w:r>
      <w:r>
        <w:t>une</w:t>
      </w:r>
      <w:r>
        <w:rPr>
          <w:spacing w:val="-11"/>
        </w:rPr>
        <w:t xml:space="preserve"> </w:t>
      </w:r>
      <w:r>
        <w:t>attention</w:t>
      </w:r>
      <w:r>
        <w:rPr>
          <w:spacing w:val="-12"/>
        </w:rPr>
        <w:t xml:space="preserve"> </w:t>
      </w:r>
      <w:r>
        <w:t>particulière</w:t>
      </w:r>
      <w:r>
        <w:rPr>
          <w:spacing w:val="-11"/>
        </w:rPr>
        <w:t xml:space="preserve"> </w:t>
      </w:r>
      <w:r>
        <w:t>sera</w:t>
      </w:r>
      <w:r>
        <w:rPr>
          <w:spacing w:val="-11"/>
        </w:rPr>
        <w:t xml:space="preserve"> </w:t>
      </w:r>
      <w:r>
        <w:t xml:space="preserve">accordée à la substitution de molécules nocives telles que les plastifiants ou les polluants persistants. Dans ce contexte, une expertise spécifique pour évaluer la toxicité des molécules de substitution sur les organismes vivants sera </w:t>
      </w:r>
      <w:r>
        <w:rPr>
          <w:spacing w:val="-2"/>
        </w:rPr>
        <w:t>développée.</w:t>
      </w:r>
    </w:p>
    <w:sectPr w:rsidR="005A3CB2">
      <w:headerReference w:type="default" r:id="rId14"/>
      <w:footerReference w:type="default" r:id="rId15"/>
      <w:pgSz w:w="11910" w:h="16840"/>
      <w:pgMar w:top="1420" w:right="1275" w:bottom="1180" w:left="1275" w:header="0" w:footer="9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D18BA" w14:textId="77777777" w:rsidR="00390DA9" w:rsidRDefault="00390DA9">
      <w:r>
        <w:separator/>
      </w:r>
    </w:p>
  </w:endnote>
  <w:endnote w:type="continuationSeparator" w:id="0">
    <w:p w14:paraId="532CA64F" w14:textId="77777777" w:rsidR="00390DA9" w:rsidRDefault="00390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4FF85" w14:textId="77777777" w:rsidR="005A3CB2" w:rsidRDefault="00000000">
    <w:pPr>
      <w:pStyle w:val="Corpsdetexte"/>
      <w:spacing w:line="14" w:lineRule="auto"/>
    </w:pPr>
    <w:r>
      <w:rPr>
        <w:noProof/>
      </w:rPr>
      <mc:AlternateContent>
        <mc:Choice Requires="wps">
          <w:drawing>
            <wp:anchor distT="0" distB="0" distL="0" distR="0" simplePos="0" relativeHeight="251664896" behindDoc="1" locked="0" layoutInCell="1" allowOverlap="1" wp14:anchorId="392DB643" wp14:editId="29B5F24C">
              <wp:simplePos x="0" y="0"/>
              <wp:positionH relativeFrom="page">
                <wp:posOffset>6176009</wp:posOffset>
              </wp:positionH>
              <wp:positionV relativeFrom="page">
                <wp:posOffset>9918255</wp:posOffset>
              </wp:positionV>
              <wp:extent cx="535305" cy="165100"/>
              <wp:effectExtent l="0" t="0" r="0" b="0"/>
              <wp:wrapNone/>
              <wp:docPr id="3"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5305" cy="165100"/>
                      </a:xfrm>
                      <a:prstGeom prst="rect">
                        <a:avLst/>
                      </a:prstGeom>
                    </wps:spPr>
                    <wps:txbx>
                      <w:txbxContent>
                        <w:p w14:paraId="590A596D" w14:textId="77777777" w:rsidR="005A3CB2" w:rsidRDefault="00000000">
                          <w:pPr>
                            <w:spacing w:line="244" w:lineRule="exact"/>
                            <w:ind w:left="20"/>
                          </w:pPr>
                          <w:r>
                            <w:t>Page</w:t>
                          </w:r>
                          <w:r>
                            <w:rPr>
                              <w:spacing w:val="-4"/>
                            </w:rPr>
                            <w:t xml:space="preserve"> </w:t>
                          </w:r>
                          <w:r>
                            <w:t>|</w:t>
                          </w:r>
                          <w:r>
                            <w:rPr>
                              <w:spacing w:val="-4"/>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392DB643" id="_x0000_t202" coordsize="21600,21600" o:spt="202" path="m,l,21600r21600,l21600,xe">
              <v:stroke joinstyle="miter"/>
              <v:path gradientshapeok="t" o:connecttype="rect"/>
            </v:shapetype>
            <v:shape id="Zone de texte 6" o:spid="_x0000_s1027" type="#_x0000_t202" style="position:absolute;margin-left:486.3pt;margin-top:780.95pt;width:42.15pt;height:13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" filled="f" stroked="f">
              <v:textbox inset="0,0,0,0">
                <w:txbxContent>
                  <w:p w14:paraId="590A596D" w14:textId="77777777" w:rsidR="005A3CB2" w:rsidRDefault="00000000">
                    <w:pPr>
                      <w:spacing w:line="244" w:lineRule="exact"/>
                      <w:ind w:left="20"/>
                    </w:pPr>
                    <w:r>
                      <w:t>Page</w:t>
                    </w:r>
                    <w:r>
                      <w:rPr>
                        <w:spacing w:val="-4"/>
                      </w:rPr>
                      <w:t xml:space="preserve"> </w:t>
                    </w:r>
                    <w:r>
                      <w:t>|</w:t>
                    </w:r>
                    <w:r>
                      <w:rPr>
                        <w:spacing w:val="-4"/>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072DE" w14:textId="77777777" w:rsidR="005A3CB2" w:rsidRDefault="00000000">
    <w:pPr>
      <w:pStyle w:val="Corpsdetexte"/>
      <w:spacing w:line="14" w:lineRule="auto"/>
    </w:pPr>
    <w:r>
      <w:rPr>
        <w:noProof/>
      </w:rPr>
      <mc:AlternateContent>
        <mc:Choice Requires="wps">
          <w:drawing>
            <wp:anchor distT="0" distB="0" distL="0" distR="0" simplePos="0" relativeHeight="487503360" behindDoc="1" locked="0" layoutInCell="1" allowOverlap="1" wp14:anchorId="441D0BCD" wp14:editId="295A882C">
              <wp:simplePos x="0" y="0"/>
              <wp:positionH relativeFrom="page">
                <wp:posOffset>6176009</wp:posOffset>
              </wp:positionH>
              <wp:positionV relativeFrom="page">
                <wp:posOffset>9918255</wp:posOffset>
              </wp:positionV>
              <wp:extent cx="535305" cy="165100"/>
              <wp:effectExtent l="0" t="0" r="0" b="0"/>
              <wp:wrapNone/>
              <wp:docPr id="6"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5305" cy="165100"/>
                      </a:xfrm>
                      <a:prstGeom prst="rect">
                        <a:avLst/>
                      </a:prstGeom>
                    </wps:spPr>
                    <wps:txbx>
                      <w:txbxContent>
                        <w:p w14:paraId="3C8F597B" w14:textId="77777777" w:rsidR="005A3CB2" w:rsidRDefault="00000000">
                          <w:pPr>
                            <w:spacing w:line="244" w:lineRule="exact"/>
                            <w:ind w:left="20"/>
                          </w:pPr>
                          <w:r>
                            <w:t>Page</w:t>
                          </w:r>
                          <w:r>
                            <w:rPr>
                              <w:spacing w:val="-4"/>
                            </w:rPr>
                            <w:t xml:space="preserve"> </w:t>
                          </w:r>
                          <w:r>
                            <w:t>|</w:t>
                          </w:r>
                          <w:r>
                            <w:rPr>
                              <w:spacing w:val="-4"/>
                            </w:rPr>
                            <w:t xml:space="preserve"> </w:t>
                          </w:r>
                          <w:r>
                            <w:rPr>
                              <w:spacing w:val="-10"/>
                            </w:rPr>
                            <w:fldChar w:fldCharType="begin"/>
                          </w:r>
                          <w:r>
                            <w:rPr>
                              <w:spacing w:val="-10"/>
                            </w:rPr>
                            <w:instrText xml:space="preserve"> PAGE </w:instrText>
                          </w:r>
                          <w:r>
                            <w:rPr>
                              <w:spacing w:val="-10"/>
                            </w:rPr>
                            <w:fldChar w:fldCharType="separate"/>
                          </w:r>
                          <w:r>
                            <w:rPr>
                              <w:spacing w:val="-10"/>
                            </w:rPr>
                            <w:t>3</w:t>
                          </w:r>
                          <w:r>
                            <w:rPr>
                              <w:spacing w:val="-10"/>
                            </w:rPr>
                            <w:fldChar w:fldCharType="end"/>
                          </w:r>
                        </w:p>
                      </w:txbxContent>
                    </wps:txbx>
                    <wps:bodyPr wrap="square" lIns="0" tIns="0" rIns="0" bIns="0" rtlCol="0">
                      <a:noAutofit/>
                    </wps:bodyPr>
                  </wps:wsp>
                </a:graphicData>
              </a:graphic>
            </wp:anchor>
          </w:drawing>
        </mc:Choice>
        <mc:Fallback>
          <w:pict>
            <v:shapetype w14:anchorId="441D0BCD" id="_x0000_t202" coordsize="21600,21600" o:spt="202" path="m,l,21600r21600,l21600,xe">
              <v:stroke joinstyle="miter"/>
              <v:path gradientshapeok="t" o:connecttype="rect"/>
            </v:shapetype>
            <v:shape id="Zone de texte 7" o:spid="_x0000_s1028" type="#_x0000_t202" style="position:absolute;margin-left:486.3pt;margin-top:780.95pt;width:42.15pt;height:13pt;z-index:-1581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" filled="f" stroked="f">
              <v:textbox inset="0,0,0,0">
                <w:txbxContent>
                  <w:p w14:paraId="3C8F597B" w14:textId="77777777" w:rsidR="005A3CB2" w:rsidRDefault="00000000">
                    <w:pPr>
                      <w:spacing w:line="244" w:lineRule="exact"/>
                      <w:ind w:left="20"/>
                    </w:pPr>
                    <w:r>
                      <w:t>Page</w:t>
                    </w:r>
                    <w:r>
                      <w:rPr>
                        <w:spacing w:val="-4"/>
                      </w:rPr>
                      <w:t xml:space="preserve"> </w:t>
                    </w:r>
                    <w:r>
                      <w:t>|</w:t>
                    </w:r>
                    <w:r>
                      <w:rPr>
                        <w:spacing w:val="-4"/>
                      </w:rPr>
                      <w:t xml:space="preserve"> </w:t>
                    </w:r>
                    <w:r>
                      <w:rPr>
                        <w:spacing w:val="-10"/>
                      </w:rPr>
                      <w:fldChar w:fldCharType="begin"/>
                    </w:r>
                    <w:r>
                      <w:rPr>
                        <w:spacing w:val="-10"/>
                      </w:rPr>
                      <w:instrText xml:space="preserve"> PAGE </w:instrText>
                    </w:r>
                    <w:r>
                      <w:rPr>
                        <w:spacing w:val="-10"/>
                      </w:rPr>
                      <w:fldChar w:fldCharType="separate"/>
                    </w:r>
                    <w:r>
                      <w:rPr>
                        <w:spacing w:val="-10"/>
                      </w:rPr>
                      <w:t>3</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41BA3" w14:textId="77777777" w:rsidR="00390DA9" w:rsidRDefault="00390DA9">
      <w:r>
        <w:separator/>
      </w:r>
    </w:p>
  </w:footnote>
  <w:footnote w:type="continuationSeparator" w:id="0">
    <w:p w14:paraId="1B341225" w14:textId="77777777" w:rsidR="00390DA9" w:rsidRDefault="00390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3EABC" w14:textId="77777777" w:rsidR="005A3CB2" w:rsidRDefault="00000000">
    <w:pPr>
      <w:pStyle w:val="Corpsdetexte"/>
      <w:spacing w:line="14" w:lineRule="auto"/>
    </w:pPr>
    <w:r>
      <w:rPr>
        <w:noProof/>
      </w:rPr>
      <w:drawing>
        <wp:anchor distT="0" distB="0" distL="0" distR="0" simplePos="0" relativeHeight="251654656" behindDoc="1" locked="0" layoutInCell="1" allowOverlap="1" wp14:anchorId="6083B5C7" wp14:editId="37E1881B">
          <wp:simplePos x="0" y="0"/>
          <wp:positionH relativeFrom="page">
            <wp:posOffset>899794</wp:posOffset>
          </wp:positionH>
          <wp:positionV relativeFrom="page">
            <wp:posOffset>449617</wp:posOffset>
          </wp:positionV>
          <wp:extent cx="1980564" cy="495134"/>
          <wp:effectExtent l="0" t="0" r="0" b="0"/>
          <wp:wrapNone/>
          <wp:docPr id="1160252127"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980564" cy="495134"/>
                  </a:xfrm>
                  <a:prstGeom prst="rect">
                    <a:avLst/>
                  </a:prstGeom>
                </pic:spPr>
              </pic:pic>
            </a:graphicData>
          </a:graphic>
        </wp:anchor>
      </w:drawing>
    </w:r>
    <w:r>
      <w:rPr>
        <w:noProof/>
      </w:rPr>
      <mc:AlternateContent>
        <mc:Choice Requires="wps">
          <w:drawing>
            <wp:anchor distT="0" distB="0" distL="0" distR="0" simplePos="0" relativeHeight="251659776" behindDoc="1" locked="0" layoutInCell="1" allowOverlap="1" wp14:anchorId="622F5477" wp14:editId="4CC83F35">
              <wp:simplePos x="0" y="0"/>
              <wp:positionH relativeFrom="page">
                <wp:posOffset>4223765</wp:posOffset>
              </wp:positionH>
              <wp:positionV relativeFrom="page">
                <wp:posOffset>799020</wp:posOffset>
              </wp:positionV>
              <wp:extent cx="2450465" cy="203200"/>
              <wp:effectExtent l="0" t="0" r="0" b="0"/>
              <wp:wrapNone/>
              <wp:docPr id="2"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0465" cy="203200"/>
                      </a:xfrm>
                      <a:prstGeom prst="rect">
                        <a:avLst/>
                      </a:prstGeom>
                    </wps:spPr>
                    <wps:txbx>
                      <w:txbxContent>
                        <w:p w14:paraId="1126CB84" w14:textId="77777777" w:rsidR="005A3CB2" w:rsidRDefault="00000000">
                          <w:pPr>
                            <w:spacing w:line="305" w:lineRule="exact"/>
                            <w:ind w:left="20"/>
                            <w:rPr>
                              <w:b/>
                              <w:sz w:val="28"/>
                            </w:rPr>
                          </w:pPr>
                          <w:r>
                            <w:rPr>
                              <w:b/>
                              <w:color w:val="FF0000"/>
                              <w:sz w:val="28"/>
                            </w:rPr>
                            <w:t>Projet</w:t>
                          </w:r>
                          <w:r>
                            <w:rPr>
                              <w:b/>
                              <w:color w:val="FF0000"/>
                              <w:spacing w:val="-10"/>
                              <w:sz w:val="28"/>
                            </w:rPr>
                            <w:t xml:space="preserve"> </w:t>
                          </w:r>
                          <w:r>
                            <w:rPr>
                              <w:b/>
                              <w:color w:val="FF0000"/>
                              <w:sz w:val="28"/>
                            </w:rPr>
                            <w:t>Thématique</w:t>
                          </w:r>
                          <w:r>
                            <w:rPr>
                              <w:b/>
                              <w:color w:val="FF0000"/>
                              <w:spacing w:val="-11"/>
                              <w:sz w:val="28"/>
                            </w:rPr>
                            <w:t xml:space="preserve"> </w:t>
                          </w:r>
                          <w:r>
                            <w:rPr>
                              <w:b/>
                              <w:color w:val="FF0000"/>
                              <w:sz w:val="28"/>
                            </w:rPr>
                            <w:t>Long</w:t>
                          </w:r>
                          <w:r>
                            <w:rPr>
                              <w:b/>
                              <w:color w:val="FF0000"/>
                              <w:spacing w:val="-8"/>
                              <w:sz w:val="28"/>
                            </w:rPr>
                            <w:t xml:space="preserve"> </w:t>
                          </w:r>
                          <w:r>
                            <w:rPr>
                              <w:b/>
                              <w:color w:val="FF0000"/>
                              <w:sz w:val="28"/>
                            </w:rPr>
                            <w:t>–</w:t>
                          </w:r>
                          <w:r>
                            <w:rPr>
                              <w:b/>
                              <w:color w:val="FF0000"/>
                              <w:spacing w:val="-10"/>
                              <w:sz w:val="28"/>
                            </w:rPr>
                            <w:t xml:space="preserve"> </w:t>
                          </w:r>
                          <w:r>
                            <w:rPr>
                              <w:b/>
                              <w:color w:val="FF0000"/>
                              <w:spacing w:val="-2"/>
                              <w:sz w:val="28"/>
                            </w:rPr>
                            <w:t>CARLA</w:t>
                          </w:r>
                        </w:p>
                      </w:txbxContent>
                    </wps:txbx>
                    <wps:bodyPr wrap="square" lIns="0" tIns="0" rIns="0" bIns="0" rtlCol="0">
                      <a:noAutofit/>
                    </wps:bodyPr>
                  </wps:wsp>
                </a:graphicData>
              </a:graphic>
            </wp:anchor>
          </w:drawing>
        </mc:Choice>
        <mc:Fallback>
          <w:pict>
            <v:shapetype w14:anchorId="622F5477" id="_x0000_t202" coordsize="21600,21600" o:spt="202" path="m,l,21600r21600,l21600,xe">
              <v:stroke joinstyle="miter"/>
              <v:path gradientshapeok="t" o:connecttype="rect"/>
            </v:shapetype>
            <v:shape id="Zone de texte 5" o:spid="_x0000_s1026" type="#_x0000_t202" style="position:absolute;margin-left:332.6pt;margin-top:62.9pt;width:192.95pt;height:16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" filled="f" stroked="f">
              <v:textbox inset="0,0,0,0">
                <w:txbxContent>
                  <w:p w14:paraId="1126CB84" w14:textId="77777777" w:rsidR="005A3CB2" w:rsidRDefault="00000000">
                    <w:pPr>
                      <w:spacing w:line="305" w:lineRule="exact"/>
                      <w:ind w:left="20"/>
                      <w:rPr>
                        <w:b/>
                        <w:sz w:val="28"/>
                      </w:rPr>
                    </w:pPr>
                    <w:r>
                      <w:rPr>
                        <w:b/>
                        <w:color w:val="FF0000"/>
                        <w:sz w:val="28"/>
                      </w:rPr>
                      <w:t>Projet</w:t>
                    </w:r>
                    <w:r>
                      <w:rPr>
                        <w:b/>
                        <w:color w:val="FF0000"/>
                        <w:spacing w:val="-10"/>
                        <w:sz w:val="28"/>
                      </w:rPr>
                      <w:t xml:space="preserve"> </w:t>
                    </w:r>
                    <w:r>
                      <w:rPr>
                        <w:b/>
                        <w:color w:val="FF0000"/>
                        <w:sz w:val="28"/>
                      </w:rPr>
                      <w:t>Thématique</w:t>
                    </w:r>
                    <w:r>
                      <w:rPr>
                        <w:b/>
                        <w:color w:val="FF0000"/>
                        <w:spacing w:val="-11"/>
                        <w:sz w:val="28"/>
                      </w:rPr>
                      <w:t xml:space="preserve"> </w:t>
                    </w:r>
                    <w:r>
                      <w:rPr>
                        <w:b/>
                        <w:color w:val="FF0000"/>
                        <w:sz w:val="28"/>
                      </w:rPr>
                      <w:t>Long</w:t>
                    </w:r>
                    <w:r>
                      <w:rPr>
                        <w:b/>
                        <w:color w:val="FF0000"/>
                        <w:spacing w:val="-8"/>
                        <w:sz w:val="28"/>
                      </w:rPr>
                      <w:t xml:space="preserve"> </w:t>
                    </w:r>
                    <w:r>
                      <w:rPr>
                        <w:b/>
                        <w:color w:val="FF0000"/>
                        <w:sz w:val="28"/>
                      </w:rPr>
                      <w:t>–</w:t>
                    </w:r>
                    <w:r>
                      <w:rPr>
                        <w:b/>
                        <w:color w:val="FF0000"/>
                        <w:spacing w:val="-10"/>
                        <w:sz w:val="28"/>
                      </w:rPr>
                      <w:t xml:space="preserve"> </w:t>
                    </w:r>
                    <w:r>
                      <w:rPr>
                        <w:b/>
                        <w:color w:val="FF0000"/>
                        <w:spacing w:val="-2"/>
                        <w:sz w:val="28"/>
                      </w:rPr>
                      <w:t>CARLA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26CC3" w14:textId="77777777" w:rsidR="005A3CB2" w:rsidRDefault="005A3CB2">
    <w:pPr>
      <w:pStyle w:val="Corpsdetex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739FD"/>
    <w:multiLevelType w:val="hybridMultilevel"/>
    <w:tmpl w:val="9F84155E"/>
    <w:lvl w:ilvl="0" w:tplc="333C0578">
      <w:start w:val="1"/>
      <w:numFmt w:val="decimal"/>
      <w:lvlText w:val="%1."/>
      <w:lvlJc w:val="left"/>
      <w:pPr>
        <w:ind w:left="861" w:hanging="360"/>
      </w:pPr>
      <w:rPr>
        <w:rFonts w:ascii="Calibri Light" w:eastAsia="Calibri Light" w:hAnsi="Calibri Light" w:cs="Calibri Light" w:hint="default"/>
        <w:b w:val="0"/>
        <w:bCs w:val="0"/>
        <w:i w:val="0"/>
        <w:iCs w:val="0"/>
        <w:color w:val="2D74B5"/>
        <w:spacing w:val="0"/>
        <w:w w:val="99"/>
        <w:sz w:val="26"/>
        <w:szCs w:val="26"/>
        <w:lang w:val="fr-FR" w:eastAsia="en-US" w:bidi="ar-SA"/>
      </w:rPr>
    </w:lvl>
    <w:lvl w:ilvl="1" w:tplc="26B2EE56">
      <w:numFmt w:val="bullet"/>
      <w:lvlText w:val=""/>
      <w:lvlJc w:val="left"/>
      <w:pPr>
        <w:ind w:left="707" w:hanging="284"/>
      </w:pPr>
      <w:rPr>
        <w:rFonts w:ascii="Symbol" w:eastAsia="Symbol" w:hAnsi="Symbol" w:cs="Symbol" w:hint="default"/>
        <w:b w:val="0"/>
        <w:bCs w:val="0"/>
        <w:i w:val="0"/>
        <w:iCs w:val="0"/>
        <w:spacing w:val="0"/>
        <w:w w:val="99"/>
        <w:sz w:val="20"/>
        <w:szCs w:val="20"/>
        <w:lang w:val="fr-FR" w:eastAsia="en-US" w:bidi="ar-SA"/>
      </w:rPr>
    </w:lvl>
    <w:lvl w:ilvl="2" w:tplc="096CE4D2">
      <w:numFmt w:val="bullet"/>
      <w:lvlText w:val="•"/>
      <w:lvlJc w:val="left"/>
      <w:pPr>
        <w:ind w:left="1804" w:hanging="284"/>
      </w:pPr>
      <w:rPr>
        <w:rFonts w:hint="default"/>
        <w:lang w:val="fr-FR" w:eastAsia="en-US" w:bidi="ar-SA"/>
      </w:rPr>
    </w:lvl>
    <w:lvl w:ilvl="3" w:tplc="D0A25DA4">
      <w:numFmt w:val="bullet"/>
      <w:lvlText w:val="•"/>
      <w:lvlJc w:val="left"/>
      <w:pPr>
        <w:ind w:left="2748" w:hanging="284"/>
      </w:pPr>
      <w:rPr>
        <w:rFonts w:hint="default"/>
        <w:lang w:val="fr-FR" w:eastAsia="en-US" w:bidi="ar-SA"/>
      </w:rPr>
    </w:lvl>
    <w:lvl w:ilvl="4" w:tplc="BF3019B4">
      <w:numFmt w:val="bullet"/>
      <w:lvlText w:val="•"/>
      <w:lvlJc w:val="left"/>
      <w:pPr>
        <w:ind w:left="3692" w:hanging="284"/>
      </w:pPr>
      <w:rPr>
        <w:rFonts w:hint="default"/>
        <w:lang w:val="fr-FR" w:eastAsia="en-US" w:bidi="ar-SA"/>
      </w:rPr>
    </w:lvl>
    <w:lvl w:ilvl="5" w:tplc="8E4431F2">
      <w:numFmt w:val="bullet"/>
      <w:lvlText w:val="•"/>
      <w:lvlJc w:val="left"/>
      <w:pPr>
        <w:ind w:left="4636" w:hanging="284"/>
      </w:pPr>
      <w:rPr>
        <w:rFonts w:hint="default"/>
        <w:lang w:val="fr-FR" w:eastAsia="en-US" w:bidi="ar-SA"/>
      </w:rPr>
    </w:lvl>
    <w:lvl w:ilvl="6" w:tplc="7E24B998">
      <w:numFmt w:val="bullet"/>
      <w:lvlText w:val="•"/>
      <w:lvlJc w:val="left"/>
      <w:pPr>
        <w:ind w:left="5580" w:hanging="284"/>
      </w:pPr>
      <w:rPr>
        <w:rFonts w:hint="default"/>
        <w:lang w:val="fr-FR" w:eastAsia="en-US" w:bidi="ar-SA"/>
      </w:rPr>
    </w:lvl>
    <w:lvl w:ilvl="7" w:tplc="AF0C0614">
      <w:numFmt w:val="bullet"/>
      <w:lvlText w:val="•"/>
      <w:lvlJc w:val="left"/>
      <w:pPr>
        <w:ind w:left="6524" w:hanging="284"/>
      </w:pPr>
      <w:rPr>
        <w:rFonts w:hint="default"/>
        <w:lang w:val="fr-FR" w:eastAsia="en-US" w:bidi="ar-SA"/>
      </w:rPr>
    </w:lvl>
    <w:lvl w:ilvl="8" w:tplc="AB6A9900">
      <w:numFmt w:val="bullet"/>
      <w:lvlText w:val="•"/>
      <w:lvlJc w:val="left"/>
      <w:pPr>
        <w:ind w:left="7468" w:hanging="284"/>
      </w:pPr>
      <w:rPr>
        <w:rFonts w:hint="default"/>
        <w:lang w:val="fr-FR" w:eastAsia="en-US" w:bidi="ar-SA"/>
      </w:rPr>
    </w:lvl>
  </w:abstractNum>
  <w:abstractNum w:abstractNumId="1" w15:restartNumberingAfterBreak="0">
    <w:nsid w:val="306D0CB5"/>
    <w:multiLevelType w:val="hybridMultilevel"/>
    <w:tmpl w:val="4C50EF74"/>
    <w:lvl w:ilvl="0" w:tplc="D2CA3828">
      <w:start w:val="1"/>
      <w:numFmt w:val="decimal"/>
      <w:lvlText w:val="%1."/>
      <w:lvlJc w:val="left"/>
      <w:pPr>
        <w:ind w:left="862" w:hanging="361"/>
      </w:pPr>
      <w:rPr>
        <w:rFonts w:hint="default"/>
        <w:spacing w:val="0"/>
        <w:w w:val="100"/>
        <w:lang w:val="fr-FR" w:eastAsia="en-US" w:bidi="ar-SA"/>
      </w:rPr>
    </w:lvl>
    <w:lvl w:ilvl="1" w:tplc="DE6EAD7A">
      <w:numFmt w:val="bullet"/>
      <w:lvlText w:val=""/>
      <w:lvlJc w:val="left"/>
      <w:pPr>
        <w:ind w:left="710" w:hanging="284"/>
      </w:pPr>
      <w:rPr>
        <w:rFonts w:ascii="Symbol" w:eastAsia="Symbol" w:hAnsi="Symbol" w:cs="Symbol" w:hint="default"/>
        <w:b w:val="0"/>
        <w:bCs w:val="0"/>
        <w:i w:val="0"/>
        <w:iCs w:val="0"/>
        <w:spacing w:val="0"/>
        <w:w w:val="100"/>
        <w:sz w:val="20"/>
        <w:szCs w:val="20"/>
        <w:lang w:val="fr-FR" w:eastAsia="en-US" w:bidi="ar-SA"/>
      </w:rPr>
    </w:lvl>
    <w:lvl w:ilvl="2" w:tplc="D5A4AE64">
      <w:numFmt w:val="bullet"/>
      <w:lvlText w:val="•"/>
      <w:lvlJc w:val="left"/>
      <w:pPr>
        <w:ind w:left="1804" w:hanging="284"/>
      </w:pPr>
      <w:rPr>
        <w:rFonts w:hint="default"/>
        <w:lang w:val="fr-FR" w:eastAsia="en-US" w:bidi="ar-SA"/>
      </w:rPr>
    </w:lvl>
    <w:lvl w:ilvl="3" w:tplc="C5FCF08A">
      <w:numFmt w:val="bullet"/>
      <w:lvlText w:val="•"/>
      <w:lvlJc w:val="left"/>
      <w:pPr>
        <w:ind w:left="2748" w:hanging="284"/>
      </w:pPr>
      <w:rPr>
        <w:rFonts w:hint="default"/>
        <w:lang w:val="fr-FR" w:eastAsia="en-US" w:bidi="ar-SA"/>
      </w:rPr>
    </w:lvl>
    <w:lvl w:ilvl="4" w:tplc="6302A2DC">
      <w:numFmt w:val="bullet"/>
      <w:lvlText w:val="•"/>
      <w:lvlJc w:val="left"/>
      <w:pPr>
        <w:ind w:left="3692" w:hanging="284"/>
      </w:pPr>
      <w:rPr>
        <w:rFonts w:hint="default"/>
        <w:lang w:val="fr-FR" w:eastAsia="en-US" w:bidi="ar-SA"/>
      </w:rPr>
    </w:lvl>
    <w:lvl w:ilvl="5" w:tplc="3FF89D7A">
      <w:numFmt w:val="bullet"/>
      <w:lvlText w:val="•"/>
      <w:lvlJc w:val="left"/>
      <w:pPr>
        <w:ind w:left="4636" w:hanging="284"/>
      </w:pPr>
      <w:rPr>
        <w:rFonts w:hint="default"/>
        <w:lang w:val="fr-FR" w:eastAsia="en-US" w:bidi="ar-SA"/>
      </w:rPr>
    </w:lvl>
    <w:lvl w:ilvl="6" w:tplc="DC240252">
      <w:numFmt w:val="bullet"/>
      <w:lvlText w:val="•"/>
      <w:lvlJc w:val="left"/>
      <w:pPr>
        <w:ind w:left="5580" w:hanging="284"/>
      </w:pPr>
      <w:rPr>
        <w:rFonts w:hint="default"/>
        <w:lang w:val="fr-FR" w:eastAsia="en-US" w:bidi="ar-SA"/>
      </w:rPr>
    </w:lvl>
    <w:lvl w:ilvl="7" w:tplc="4EF23002">
      <w:numFmt w:val="bullet"/>
      <w:lvlText w:val="•"/>
      <w:lvlJc w:val="left"/>
      <w:pPr>
        <w:ind w:left="6524" w:hanging="284"/>
      </w:pPr>
      <w:rPr>
        <w:rFonts w:hint="default"/>
        <w:lang w:val="fr-FR" w:eastAsia="en-US" w:bidi="ar-SA"/>
      </w:rPr>
    </w:lvl>
    <w:lvl w:ilvl="8" w:tplc="2464757C">
      <w:numFmt w:val="bullet"/>
      <w:lvlText w:val="•"/>
      <w:lvlJc w:val="left"/>
      <w:pPr>
        <w:ind w:left="7468" w:hanging="284"/>
      </w:pPr>
      <w:rPr>
        <w:rFonts w:hint="default"/>
        <w:lang w:val="fr-FR" w:eastAsia="en-US" w:bidi="ar-SA"/>
      </w:rPr>
    </w:lvl>
  </w:abstractNum>
  <w:abstractNum w:abstractNumId="2" w15:restartNumberingAfterBreak="0">
    <w:nsid w:val="5B8C64C3"/>
    <w:multiLevelType w:val="hybridMultilevel"/>
    <w:tmpl w:val="A58C6068"/>
    <w:lvl w:ilvl="0" w:tplc="00C4D46C">
      <w:numFmt w:val="bullet"/>
      <w:lvlText w:val=""/>
      <w:lvlJc w:val="left"/>
      <w:pPr>
        <w:ind w:left="502" w:hanging="360"/>
      </w:pPr>
      <w:rPr>
        <w:rFonts w:ascii="Wingdings" w:eastAsia="Wingdings" w:hAnsi="Wingdings" w:cs="Wingdings" w:hint="default"/>
        <w:b w:val="0"/>
        <w:bCs w:val="0"/>
        <w:i w:val="0"/>
        <w:iCs w:val="0"/>
        <w:spacing w:val="0"/>
        <w:w w:val="100"/>
        <w:sz w:val="20"/>
        <w:szCs w:val="20"/>
        <w:lang w:val="fr-FR" w:eastAsia="en-US" w:bidi="ar-SA"/>
      </w:rPr>
    </w:lvl>
    <w:lvl w:ilvl="1" w:tplc="ACC0ED3A">
      <w:numFmt w:val="bullet"/>
      <w:lvlText w:val="•"/>
      <w:lvlJc w:val="left"/>
      <w:pPr>
        <w:ind w:left="1385" w:hanging="360"/>
      </w:pPr>
      <w:rPr>
        <w:rFonts w:hint="default"/>
        <w:lang w:val="fr-FR" w:eastAsia="en-US" w:bidi="ar-SA"/>
      </w:rPr>
    </w:lvl>
    <w:lvl w:ilvl="2" w:tplc="897E1048">
      <w:numFmt w:val="bullet"/>
      <w:lvlText w:val="•"/>
      <w:lvlJc w:val="left"/>
      <w:pPr>
        <w:ind w:left="2271" w:hanging="360"/>
      </w:pPr>
      <w:rPr>
        <w:rFonts w:hint="default"/>
        <w:lang w:val="fr-FR" w:eastAsia="en-US" w:bidi="ar-SA"/>
      </w:rPr>
    </w:lvl>
    <w:lvl w:ilvl="3" w:tplc="0ABE6426">
      <w:numFmt w:val="bullet"/>
      <w:lvlText w:val="•"/>
      <w:lvlJc w:val="left"/>
      <w:pPr>
        <w:ind w:left="3156" w:hanging="360"/>
      </w:pPr>
      <w:rPr>
        <w:rFonts w:hint="default"/>
        <w:lang w:val="fr-FR" w:eastAsia="en-US" w:bidi="ar-SA"/>
      </w:rPr>
    </w:lvl>
    <w:lvl w:ilvl="4" w:tplc="894EEA94">
      <w:numFmt w:val="bullet"/>
      <w:lvlText w:val="•"/>
      <w:lvlJc w:val="left"/>
      <w:pPr>
        <w:ind w:left="4042" w:hanging="360"/>
      </w:pPr>
      <w:rPr>
        <w:rFonts w:hint="default"/>
        <w:lang w:val="fr-FR" w:eastAsia="en-US" w:bidi="ar-SA"/>
      </w:rPr>
    </w:lvl>
    <w:lvl w:ilvl="5" w:tplc="BCB061D0">
      <w:numFmt w:val="bullet"/>
      <w:lvlText w:val="•"/>
      <w:lvlJc w:val="left"/>
      <w:pPr>
        <w:ind w:left="4928" w:hanging="360"/>
      </w:pPr>
      <w:rPr>
        <w:rFonts w:hint="default"/>
        <w:lang w:val="fr-FR" w:eastAsia="en-US" w:bidi="ar-SA"/>
      </w:rPr>
    </w:lvl>
    <w:lvl w:ilvl="6" w:tplc="E206A510">
      <w:numFmt w:val="bullet"/>
      <w:lvlText w:val="•"/>
      <w:lvlJc w:val="left"/>
      <w:pPr>
        <w:ind w:left="5813" w:hanging="360"/>
      </w:pPr>
      <w:rPr>
        <w:rFonts w:hint="default"/>
        <w:lang w:val="fr-FR" w:eastAsia="en-US" w:bidi="ar-SA"/>
      </w:rPr>
    </w:lvl>
    <w:lvl w:ilvl="7" w:tplc="EA0C8360">
      <w:numFmt w:val="bullet"/>
      <w:lvlText w:val="•"/>
      <w:lvlJc w:val="left"/>
      <w:pPr>
        <w:ind w:left="6699" w:hanging="360"/>
      </w:pPr>
      <w:rPr>
        <w:rFonts w:hint="default"/>
        <w:lang w:val="fr-FR" w:eastAsia="en-US" w:bidi="ar-SA"/>
      </w:rPr>
    </w:lvl>
    <w:lvl w:ilvl="8" w:tplc="9CBA2160">
      <w:numFmt w:val="bullet"/>
      <w:lvlText w:val="•"/>
      <w:lvlJc w:val="left"/>
      <w:pPr>
        <w:ind w:left="7585" w:hanging="360"/>
      </w:pPr>
      <w:rPr>
        <w:rFonts w:hint="default"/>
        <w:lang w:val="fr-FR" w:eastAsia="en-US" w:bidi="ar-SA"/>
      </w:rPr>
    </w:lvl>
  </w:abstractNum>
  <w:num w:numId="1" w16cid:durableId="1549954380">
    <w:abstractNumId w:val="2"/>
  </w:num>
  <w:num w:numId="2" w16cid:durableId="1192188575">
    <w:abstractNumId w:val="1"/>
  </w:num>
  <w:num w:numId="3" w16cid:durableId="191728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A3CB2"/>
    <w:rsid w:val="000252BE"/>
    <w:rsid w:val="000823A7"/>
    <w:rsid w:val="00102436"/>
    <w:rsid w:val="00130113"/>
    <w:rsid w:val="001656AC"/>
    <w:rsid w:val="002102A5"/>
    <w:rsid w:val="00300B49"/>
    <w:rsid w:val="00384E32"/>
    <w:rsid w:val="00390DA9"/>
    <w:rsid w:val="004952AE"/>
    <w:rsid w:val="00510844"/>
    <w:rsid w:val="00521987"/>
    <w:rsid w:val="00535ADF"/>
    <w:rsid w:val="005A3CB2"/>
    <w:rsid w:val="0068601E"/>
    <w:rsid w:val="006B799A"/>
    <w:rsid w:val="007B505C"/>
    <w:rsid w:val="007D3ACF"/>
    <w:rsid w:val="00A243EE"/>
    <w:rsid w:val="00B0327D"/>
    <w:rsid w:val="00B275C3"/>
    <w:rsid w:val="00C05FD8"/>
    <w:rsid w:val="00CA1358"/>
    <w:rsid w:val="00D44663"/>
    <w:rsid w:val="00DA00E7"/>
    <w:rsid w:val="00DD1A26"/>
    <w:rsid w:val="00DF4135"/>
    <w:rsid w:val="00E21BF3"/>
    <w:rsid w:val="00E37422"/>
    <w:rsid w:val="00E8518E"/>
    <w:rsid w:val="00EC30EC"/>
    <w:rsid w:val="00F328C0"/>
    <w:rsid w:val="00FA0C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F56BE"/>
  <w15:docId w15:val="{D643DD82-56B9-46FB-98D6-5612D323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ind w:left="862" w:hanging="360"/>
      <w:outlineLvl w:val="0"/>
    </w:pPr>
    <w:rPr>
      <w:rFonts w:ascii="Calibri Light" w:eastAsia="Calibri Light" w:hAnsi="Calibri Light" w:cs="Calibri Light"/>
      <w:sz w:val="26"/>
      <w:szCs w:val="26"/>
    </w:rPr>
  </w:style>
  <w:style w:type="paragraph" w:styleId="Titre2">
    <w:name w:val="heading 2"/>
    <w:basedOn w:val="Normal"/>
    <w:uiPriority w:val="9"/>
    <w:unhideWhenUsed/>
    <w:qFormat/>
    <w:pPr>
      <w:spacing w:line="244" w:lineRule="exact"/>
      <w:ind w:left="142"/>
      <w:jc w:val="both"/>
      <w:outlineLvl w:val="1"/>
    </w:pPr>
    <w:rPr>
      <w:b/>
      <w:bCs/>
      <w:sz w:val="20"/>
      <w:szCs w:val="20"/>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0"/>
    <w:qFormat/>
    <w:pPr>
      <w:spacing w:line="439" w:lineRule="exact"/>
      <w:ind w:left="2" w:right="1"/>
      <w:jc w:val="center"/>
    </w:pPr>
    <w:rPr>
      <w:b/>
      <w:bCs/>
      <w:sz w:val="36"/>
      <w:szCs w:val="36"/>
    </w:rPr>
  </w:style>
  <w:style w:type="paragraph" w:styleId="Paragraphedeliste">
    <w:name w:val="List Paragraph"/>
    <w:basedOn w:val="Normal"/>
    <w:uiPriority w:val="1"/>
    <w:qFormat/>
    <w:pPr>
      <w:ind w:left="862" w:hanging="360"/>
    </w:pPr>
  </w:style>
  <w:style w:type="paragraph" w:customStyle="1" w:styleId="TableParagraph">
    <w:name w:val="Table Paragraph"/>
    <w:basedOn w:val="Normal"/>
    <w:uiPriority w:val="1"/>
    <w:qFormat/>
    <w:pPr>
      <w:spacing w:line="224" w:lineRule="exact"/>
      <w:ind w:left="448"/>
    </w:pPr>
  </w:style>
  <w:style w:type="character" w:styleId="Lienhypertexte">
    <w:name w:val="Hyperlink"/>
    <w:basedOn w:val="Policepardfaut"/>
    <w:uiPriority w:val="99"/>
    <w:unhideWhenUsed/>
    <w:rsid w:val="00102436"/>
    <w:rPr>
      <w:color w:val="0000FF" w:themeColor="hyperlink"/>
      <w:u w:val="single"/>
    </w:rPr>
  </w:style>
  <w:style w:type="character" w:styleId="Mentionnonrsolue">
    <w:name w:val="Unresolved Mention"/>
    <w:basedOn w:val="Policepardfaut"/>
    <w:uiPriority w:val="99"/>
    <w:semiHidden/>
    <w:unhideWhenUsed/>
    <w:rsid w:val="001024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file://localhost/C:/Users/p00000308092/Downloads/sebastien.blanquer%40umontpellier.f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localhost/C:/Users/p00000308092/Downloads/camille.oger%40umontpellier.f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evagelia.garefalakis@umontpellier.fr" TargetMode="External"/><Relationship Id="rId4" Type="http://schemas.openxmlformats.org/officeDocument/2006/relationships/webSettings" Target="webSettings.xml"/><Relationship Id="rId9" Type="http://schemas.openxmlformats.org/officeDocument/2006/relationships/hyperlink" Target="https://hal.umontpellier.f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1426</Words>
  <Characters>7906</Characters>
  <Application>Microsoft Office Word</Application>
  <DocSecurity>0</DocSecurity>
  <Lines>143</Lines>
  <Paragraphs>71</Paragraphs>
  <ScaleCrop>false</ScaleCrop>
  <HeadingPairs>
    <vt:vector size="2" baseType="variant">
      <vt:variant>
        <vt:lpstr>Titre</vt:lpstr>
      </vt:variant>
      <vt:variant>
        <vt:i4>1</vt:i4>
      </vt:variant>
    </vt:vector>
  </HeadingPairs>
  <TitlesOfParts>
    <vt:vector size="1" baseType="lpstr">
      <vt:lpstr/>
    </vt:vector>
  </TitlesOfParts>
  <Company>Universite De Montpellier</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Magali</dc:creator>
  <cp:lastModifiedBy>Evagelia Garefalakis</cp:lastModifiedBy>
  <cp:revision>7</cp:revision>
  <dcterms:created xsi:type="dcterms:W3CDTF">2025-09-08T12:13:00Z</dcterms:created>
  <dcterms:modified xsi:type="dcterms:W3CDTF">2025-09-09T07:32:00Z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2024-12-19T00:00:00Z</vt:filetime>
  </property>
  <property fmtid="{D5CDD505-2E9C-101B-9397-08002B2CF9AE}" pid="3" name="Creator">
    <vt:lpwstr>Microsoft® Word pour Microsoft 365</vt:lpwstr>
  </property>
  <property fmtid="{D5CDD505-2E9C-101B-9397-08002B2CF9AE}" pid="4" name="LastSaved">
    <vt:filetime>2025-07-03T00:00:00Z</vt:filetime>
  </property>
  <property fmtid="{D5CDD505-2E9C-101B-9397-08002B2CF9AE}" pid="5" name="Producer">
    <vt:lpwstr>Microsoft® Word pour Microsoft 365</vt:lpwstr>
  </property>
</Properties>
</file>