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479F76" w14:textId="77777777" w:rsidR="006E69E7" w:rsidRDefault="006E69E7" w:rsidP="006E69E7">
      <w:pPr>
        <w:jc w:val="center"/>
        <w:rPr>
          <w:b/>
          <w:bCs/>
          <w:sz w:val="36"/>
          <w:szCs w:val="36"/>
        </w:rPr>
      </w:pPr>
    </w:p>
    <w:p w14:paraId="1C8BBD22" w14:textId="77777777" w:rsidR="003252FF" w:rsidRDefault="006E69E7" w:rsidP="006E69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6E69E7">
        <w:rPr>
          <w:b/>
          <w:bCs/>
          <w:sz w:val="36"/>
          <w:szCs w:val="36"/>
        </w:rPr>
        <w:t xml:space="preserve">CALENDRIER DES </w:t>
      </w:r>
      <w:r w:rsidR="003252FF">
        <w:rPr>
          <w:b/>
          <w:bCs/>
          <w:sz w:val="36"/>
          <w:szCs w:val="36"/>
        </w:rPr>
        <w:t>COMITES D’ETHIQUE</w:t>
      </w:r>
    </w:p>
    <w:p w14:paraId="38721E9D" w14:textId="37E389CF" w:rsidR="008D2468" w:rsidRPr="006E69E7" w:rsidRDefault="006E69E7" w:rsidP="006E69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6E69E7">
        <w:rPr>
          <w:b/>
          <w:bCs/>
          <w:sz w:val="36"/>
          <w:szCs w:val="36"/>
        </w:rPr>
        <w:t>DE LA RECHERCHE</w:t>
      </w:r>
    </w:p>
    <w:p w14:paraId="48075DE8" w14:textId="60578C7C" w:rsidR="006E69E7" w:rsidRPr="006E69E7" w:rsidRDefault="00262685" w:rsidP="003252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>
        <w:rPr>
          <w:b/>
          <w:bCs/>
        </w:rPr>
        <w:t>2</w:t>
      </w:r>
      <w:r w:rsidRPr="00262685">
        <w:rPr>
          <w:b/>
          <w:bCs/>
          <w:vertAlign w:val="superscript"/>
        </w:rPr>
        <w:t>ème</w:t>
      </w:r>
      <w:r>
        <w:rPr>
          <w:b/>
          <w:bCs/>
        </w:rPr>
        <w:t xml:space="preserve"> semestre année</w:t>
      </w:r>
      <w:r w:rsidR="006E69E7" w:rsidRPr="006E69E7">
        <w:rPr>
          <w:b/>
          <w:bCs/>
        </w:rPr>
        <w:t xml:space="preserve"> universitaire 2025-2026</w:t>
      </w:r>
    </w:p>
    <w:p w14:paraId="25999FFF" w14:textId="2A295643" w:rsidR="006E69E7" w:rsidRDefault="006E69E7"/>
    <w:p w14:paraId="0EDF0B7B" w14:textId="77777777" w:rsidR="00AB7B32" w:rsidRDefault="00AB7B3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4820"/>
      </w:tblGrid>
      <w:tr w:rsidR="00AB7B32" w:rsidRPr="00AB7B32" w14:paraId="6E7F859F" w14:textId="77777777" w:rsidTr="00AB7B32">
        <w:trPr>
          <w:trHeight w:val="857"/>
        </w:trPr>
        <w:tc>
          <w:tcPr>
            <w:tcW w:w="4106" w:type="dxa"/>
            <w:shd w:val="clear" w:color="auto" w:fill="FAE2D5" w:themeFill="accent2" w:themeFillTint="33"/>
          </w:tcPr>
          <w:p w14:paraId="7316156D" w14:textId="73DCC759" w:rsidR="00AB7B32" w:rsidRPr="00AB7B32" w:rsidRDefault="00AB7B32" w:rsidP="00AB7B32">
            <w:pPr>
              <w:jc w:val="center"/>
              <w:rPr>
                <w:b/>
                <w:bCs/>
                <w:sz w:val="30"/>
                <w:szCs w:val="28"/>
              </w:rPr>
            </w:pPr>
            <w:r w:rsidRPr="00AB7B32">
              <w:rPr>
                <w:b/>
                <w:bCs/>
                <w:sz w:val="30"/>
                <w:szCs w:val="28"/>
              </w:rPr>
              <w:t>Dates limites de dépôt des dossiers</w:t>
            </w:r>
          </w:p>
        </w:tc>
        <w:tc>
          <w:tcPr>
            <w:tcW w:w="4820" w:type="dxa"/>
            <w:shd w:val="clear" w:color="auto" w:fill="FFCCCC"/>
          </w:tcPr>
          <w:p w14:paraId="70EB785C" w14:textId="5CCE5CEC" w:rsidR="00AB7B32" w:rsidRPr="00AB7B32" w:rsidRDefault="00AB7B32" w:rsidP="00AB7B32">
            <w:pPr>
              <w:jc w:val="center"/>
              <w:rPr>
                <w:b/>
                <w:bCs/>
                <w:sz w:val="30"/>
                <w:szCs w:val="28"/>
              </w:rPr>
            </w:pPr>
            <w:r w:rsidRPr="00AB7B32">
              <w:rPr>
                <w:b/>
                <w:bCs/>
                <w:sz w:val="30"/>
                <w:szCs w:val="28"/>
              </w:rPr>
              <w:t>Comités d’Ethique de la Recherche</w:t>
            </w:r>
          </w:p>
        </w:tc>
      </w:tr>
      <w:tr w:rsidR="00AB7B32" w:rsidRPr="00AB7B32" w14:paraId="6426E794" w14:textId="77777777" w:rsidTr="00AB7B32">
        <w:trPr>
          <w:trHeight w:val="619"/>
        </w:trPr>
        <w:tc>
          <w:tcPr>
            <w:tcW w:w="4106" w:type="dxa"/>
            <w:shd w:val="clear" w:color="auto" w:fill="FAE2D5" w:themeFill="accent2" w:themeFillTint="33"/>
          </w:tcPr>
          <w:p w14:paraId="1D103399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bookmarkStart w:id="0" w:name="_GoBack"/>
            <w:bookmarkEnd w:id="0"/>
          </w:p>
          <w:p w14:paraId="2BD6EF04" w14:textId="42E317AE" w:rsidR="00AB7B32" w:rsidRP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1</w:t>
            </w:r>
            <w:r w:rsidRPr="00AB7B32">
              <w:rPr>
                <w:b/>
                <w:bCs/>
                <w:sz w:val="28"/>
                <w:vertAlign w:val="superscript"/>
              </w:rPr>
              <w:t>er</w:t>
            </w:r>
            <w:r w:rsidRPr="00AB7B32">
              <w:rPr>
                <w:b/>
                <w:bCs/>
                <w:sz w:val="28"/>
              </w:rPr>
              <w:t xml:space="preserve"> décembre 2025</w:t>
            </w:r>
          </w:p>
        </w:tc>
        <w:tc>
          <w:tcPr>
            <w:tcW w:w="4820" w:type="dxa"/>
            <w:shd w:val="clear" w:color="auto" w:fill="FFCCCC"/>
          </w:tcPr>
          <w:p w14:paraId="166ACBEF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1636B094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13 janvier 2026</w:t>
            </w:r>
          </w:p>
          <w:p w14:paraId="799D87C2" w14:textId="1A1E4480" w:rsidR="00AB7B32" w:rsidRPr="00AB7B32" w:rsidRDefault="00AB7B32" w:rsidP="00AB7B32">
            <w:pPr>
              <w:jc w:val="center"/>
              <w:rPr>
                <w:sz w:val="28"/>
              </w:rPr>
            </w:pPr>
          </w:p>
        </w:tc>
      </w:tr>
      <w:tr w:rsidR="00AB7B32" w:rsidRPr="00AB7B32" w14:paraId="74259163" w14:textId="77777777" w:rsidTr="00AB7B32">
        <w:trPr>
          <w:trHeight w:val="557"/>
        </w:trPr>
        <w:tc>
          <w:tcPr>
            <w:tcW w:w="4106" w:type="dxa"/>
            <w:shd w:val="clear" w:color="auto" w:fill="FAE2D5" w:themeFill="accent2" w:themeFillTint="33"/>
          </w:tcPr>
          <w:p w14:paraId="01AB447F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591C1E99" w14:textId="53C32D3C" w:rsidR="00AB7B32" w:rsidRP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26 janvier 2026</w:t>
            </w:r>
          </w:p>
        </w:tc>
        <w:tc>
          <w:tcPr>
            <w:tcW w:w="4820" w:type="dxa"/>
            <w:shd w:val="clear" w:color="auto" w:fill="FFCCCC"/>
          </w:tcPr>
          <w:p w14:paraId="1686FDCC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4694B759" w14:textId="524AB1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3 mars 2026</w:t>
            </w:r>
          </w:p>
          <w:p w14:paraId="20E16D7E" w14:textId="4B20DB95" w:rsidR="00AB7B32" w:rsidRPr="00AB7B32" w:rsidRDefault="00AB7B32" w:rsidP="00AB7B32">
            <w:pPr>
              <w:jc w:val="center"/>
              <w:rPr>
                <w:sz w:val="28"/>
              </w:rPr>
            </w:pPr>
          </w:p>
        </w:tc>
      </w:tr>
      <w:tr w:rsidR="00AB7B32" w:rsidRPr="00AB7B32" w14:paraId="4B9CBB12" w14:textId="77777777" w:rsidTr="00AB7B32">
        <w:trPr>
          <w:trHeight w:val="565"/>
        </w:trPr>
        <w:tc>
          <w:tcPr>
            <w:tcW w:w="4106" w:type="dxa"/>
            <w:shd w:val="clear" w:color="auto" w:fill="FAE2D5" w:themeFill="accent2" w:themeFillTint="33"/>
          </w:tcPr>
          <w:p w14:paraId="27A6B0E2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6A8D1CC2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16 mars 2026</w:t>
            </w:r>
          </w:p>
          <w:p w14:paraId="6419004C" w14:textId="0D5AAC35" w:rsidR="00AB7B32" w:rsidRP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820" w:type="dxa"/>
            <w:shd w:val="clear" w:color="auto" w:fill="FFCCCC"/>
          </w:tcPr>
          <w:p w14:paraId="78C1D391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617A3BCE" w14:textId="639F7E6C" w:rsidR="00AB7B32" w:rsidRPr="00AB7B32" w:rsidRDefault="00AB7B32" w:rsidP="00AB7B32">
            <w:pPr>
              <w:jc w:val="center"/>
              <w:rPr>
                <w:sz w:val="28"/>
              </w:rPr>
            </w:pPr>
            <w:r w:rsidRPr="00AB7B32">
              <w:rPr>
                <w:b/>
                <w:bCs/>
                <w:sz w:val="28"/>
              </w:rPr>
              <w:t>21 avril 2026</w:t>
            </w:r>
          </w:p>
        </w:tc>
      </w:tr>
      <w:tr w:rsidR="00AB7B32" w:rsidRPr="00AB7B32" w14:paraId="715341D7" w14:textId="77777777" w:rsidTr="00AB7B32">
        <w:trPr>
          <w:trHeight w:val="701"/>
        </w:trPr>
        <w:tc>
          <w:tcPr>
            <w:tcW w:w="4106" w:type="dxa"/>
            <w:shd w:val="clear" w:color="auto" w:fill="FAE2D5" w:themeFill="accent2" w:themeFillTint="33"/>
          </w:tcPr>
          <w:p w14:paraId="6B7A01DA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6DBE627E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27 avril 2026</w:t>
            </w:r>
          </w:p>
          <w:p w14:paraId="1CBD06DC" w14:textId="42951E76" w:rsidR="00AB7B32" w:rsidRP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820" w:type="dxa"/>
            <w:shd w:val="clear" w:color="auto" w:fill="FFCCCC"/>
          </w:tcPr>
          <w:p w14:paraId="728EFB61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7D07F4E7" w14:textId="3EDE55D1" w:rsidR="00AB7B32" w:rsidRPr="00AB7B32" w:rsidRDefault="00AB7B32" w:rsidP="00AB7B32">
            <w:pPr>
              <w:jc w:val="center"/>
              <w:rPr>
                <w:sz w:val="28"/>
              </w:rPr>
            </w:pPr>
            <w:r w:rsidRPr="00AB7B32">
              <w:rPr>
                <w:b/>
                <w:bCs/>
                <w:sz w:val="28"/>
              </w:rPr>
              <w:t>2 juin 2026</w:t>
            </w:r>
          </w:p>
        </w:tc>
      </w:tr>
      <w:tr w:rsidR="00AB7B32" w:rsidRPr="00AB7B32" w14:paraId="339C7818" w14:textId="77777777" w:rsidTr="00AB7B32">
        <w:trPr>
          <w:trHeight w:val="556"/>
        </w:trPr>
        <w:tc>
          <w:tcPr>
            <w:tcW w:w="4106" w:type="dxa"/>
            <w:shd w:val="clear" w:color="auto" w:fill="FAE2D5" w:themeFill="accent2" w:themeFillTint="33"/>
          </w:tcPr>
          <w:p w14:paraId="72BD4F7E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034AADE3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  <w:r w:rsidRPr="00AB7B32">
              <w:rPr>
                <w:b/>
                <w:bCs/>
                <w:sz w:val="28"/>
              </w:rPr>
              <w:t>8 juin 2026</w:t>
            </w:r>
          </w:p>
          <w:p w14:paraId="5C8D9176" w14:textId="3BD55C82" w:rsidR="00AB7B32" w:rsidRP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820" w:type="dxa"/>
            <w:shd w:val="clear" w:color="auto" w:fill="FFCCCC"/>
          </w:tcPr>
          <w:p w14:paraId="4EFE5048" w14:textId="77777777" w:rsidR="00AB7B32" w:rsidRDefault="00AB7B32" w:rsidP="00AB7B32">
            <w:pPr>
              <w:jc w:val="center"/>
              <w:rPr>
                <w:b/>
                <w:bCs/>
                <w:sz w:val="28"/>
              </w:rPr>
            </w:pPr>
          </w:p>
          <w:p w14:paraId="4FFCF48E" w14:textId="724EAAE0" w:rsidR="00AB7B32" w:rsidRPr="00AB7B32" w:rsidRDefault="00AB7B32" w:rsidP="00AB7B32">
            <w:pPr>
              <w:jc w:val="center"/>
              <w:rPr>
                <w:sz w:val="28"/>
              </w:rPr>
            </w:pPr>
            <w:r w:rsidRPr="00AB7B32">
              <w:rPr>
                <w:b/>
                <w:bCs/>
                <w:sz w:val="28"/>
              </w:rPr>
              <w:t>15 juillet 2026</w:t>
            </w:r>
          </w:p>
        </w:tc>
      </w:tr>
    </w:tbl>
    <w:p w14:paraId="5FB82904" w14:textId="77777777" w:rsidR="003252FF" w:rsidRDefault="003252FF"/>
    <w:sectPr w:rsidR="003252F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255626" w14:textId="77777777" w:rsidR="006E69E7" w:rsidRDefault="006E69E7" w:rsidP="006E69E7">
      <w:pPr>
        <w:spacing w:after="0" w:line="240" w:lineRule="auto"/>
      </w:pPr>
      <w:r>
        <w:separator/>
      </w:r>
    </w:p>
  </w:endnote>
  <w:endnote w:type="continuationSeparator" w:id="0">
    <w:p w14:paraId="5E430ED8" w14:textId="77777777" w:rsidR="006E69E7" w:rsidRDefault="006E69E7" w:rsidP="006E6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55E290" w14:textId="77777777" w:rsidR="006E69E7" w:rsidRDefault="006E69E7" w:rsidP="006E69E7">
      <w:pPr>
        <w:spacing w:after="0" w:line="240" w:lineRule="auto"/>
      </w:pPr>
      <w:r>
        <w:separator/>
      </w:r>
    </w:p>
  </w:footnote>
  <w:footnote w:type="continuationSeparator" w:id="0">
    <w:p w14:paraId="3ED12DF4" w14:textId="77777777" w:rsidR="006E69E7" w:rsidRDefault="006E69E7" w:rsidP="006E6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2DFA4" w14:textId="28E93BB3" w:rsidR="006E69E7" w:rsidRDefault="006E69E7" w:rsidP="006E69E7">
    <w:pPr>
      <w:pStyle w:val="En-tte"/>
      <w:jc w:val="center"/>
    </w:pPr>
    <w:r>
      <w:rPr>
        <w:noProof/>
        <w:lang w:eastAsia="fr-FR"/>
      </w:rPr>
      <w:drawing>
        <wp:inline distT="0" distB="0" distL="0" distR="0" wp14:anchorId="16A41CFE" wp14:editId="60CE0F82">
          <wp:extent cx="3148642" cy="821635"/>
          <wp:effectExtent l="0" t="0" r="0" b="0"/>
          <wp:docPr id="97123481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1234813" name="Image 9712348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76955" cy="8290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2BA"/>
    <w:rsid w:val="0009326F"/>
    <w:rsid w:val="000D52BA"/>
    <w:rsid w:val="001A6BBC"/>
    <w:rsid w:val="00262685"/>
    <w:rsid w:val="003016DF"/>
    <w:rsid w:val="0031194C"/>
    <w:rsid w:val="003252FF"/>
    <w:rsid w:val="0035685F"/>
    <w:rsid w:val="003964C3"/>
    <w:rsid w:val="004666C6"/>
    <w:rsid w:val="004D1789"/>
    <w:rsid w:val="00521E6A"/>
    <w:rsid w:val="006821FA"/>
    <w:rsid w:val="006E69E7"/>
    <w:rsid w:val="008D2468"/>
    <w:rsid w:val="008F5B6C"/>
    <w:rsid w:val="00AB7B32"/>
    <w:rsid w:val="00AD4A57"/>
    <w:rsid w:val="00B672A3"/>
    <w:rsid w:val="00B86AEB"/>
    <w:rsid w:val="00C954FB"/>
    <w:rsid w:val="00DD1CBF"/>
    <w:rsid w:val="00DE07BA"/>
    <w:rsid w:val="00E5377F"/>
    <w:rsid w:val="00F9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7D64B9E"/>
  <w15:chartTrackingRefBased/>
  <w15:docId w15:val="{62A1948D-2F8A-4330-8A84-4BC8032C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D52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D52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D52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D52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D52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D52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D52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D52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D52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D52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D52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D52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D52B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D52B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D52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D52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D52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D52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D52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D52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D52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D52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D52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D52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D52BA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0D52B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D52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D52B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D52BA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6E6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69E7"/>
  </w:style>
  <w:style w:type="paragraph" w:styleId="Pieddepage">
    <w:name w:val="footer"/>
    <w:basedOn w:val="Normal"/>
    <w:link w:val="PieddepageCar"/>
    <w:uiPriority w:val="99"/>
    <w:unhideWhenUsed/>
    <w:rsid w:val="006E6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69E7"/>
  </w:style>
  <w:style w:type="table" w:styleId="Grilledutableau">
    <w:name w:val="Table Grid"/>
    <w:basedOn w:val="TableauNormal"/>
    <w:uiPriority w:val="39"/>
    <w:rsid w:val="00325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53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3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Yurena Sanchez Castro</dc:creator>
  <cp:keywords/>
  <dc:description/>
  <cp:lastModifiedBy>Benedicte</cp:lastModifiedBy>
  <cp:revision>2</cp:revision>
  <cp:lastPrinted>2025-10-20T13:24:00Z</cp:lastPrinted>
  <dcterms:created xsi:type="dcterms:W3CDTF">2026-01-30T14:27:00Z</dcterms:created>
  <dcterms:modified xsi:type="dcterms:W3CDTF">2026-01-30T14:27:00Z</dcterms:modified>
</cp:coreProperties>
</file>